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17" w:rsidRDefault="002F2E17" w:rsidP="002F2E1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161595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2F2E17" w:rsidRPr="004429BA" w:rsidRDefault="002F2E17" w:rsidP="002F2E17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F2E17" w:rsidRPr="00494044" w:rsidRDefault="002F2E17" w:rsidP="002F2E17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494044">
        <w:rPr>
          <w:sz w:val="24"/>
          <w:szCs w:val="24"/>
          <w:lang w:val="ru-RU"/>
        </w:rPr>
        <w:t>Образовательная программа профессионального обучения «С</w:t>
      </w:r>
      <w:r w:rsidR="00684C55">
        <w:rPr>
          <w:sz w:val="24"/>
          <w:szCs w:val="24"/>
          <w:lang w:val="ru-RU"/>
        </w:rPr>
        <w:t>ушильщик</w:t>
      </w:r>
      <w:r w:rsidRPr="00494044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2F2E17" w:rsidRPr="00494044" w:rsidRDefault="002F2E17" w:rsidP="002F2E17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494044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494044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49404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EE5D18" w:rsidRDefault="002F2E17" w:rsidP="00E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9404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494044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494044">
        <w:rPr>
          <w:rFonts w:ascii="Times New Roman" w:hAnsi="Times New Roman" w:cs="Times New Roman"/>
          <w:sz w:val="24"/>
          <w:szCs w:val="24"/>
        </w:rPr>
        <w:t>утверждении</w:t>
      </w:r>
      <w:r w:rsidRPr="004940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порядка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организации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и</w:t>
      </w:r>
      <w:r w:rsidRPr="0049404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осуществления</w:t>
      </w:r>
      <w:r w:rsidRPr="0049404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9404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EE5D18" w:rsidRDefault="002F2E17" w:rsidP="00E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18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EE5D1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Единый тарифно-квалификационный справочник работ и профессий рабочих (ЕТКС);  </w:t>
      </w:r>
      <w:r w:rsidR="00EE5D18" w:rsidRPr="00EE5D1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выпуск № 4</w:t>
      </w:r>
      <w:r w:rsidRPr="00EE5D18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EE5D1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EE5D18" w:rsidRPr="00EE5D18">
        <w:rPr>
          <w:rFonts w:ascii="Times New Roman" w:hAnsi="Times New Roman" w:cs="Times New Roman"/>
          <w:sz w:val="24"/>
          <w:szCs w:val="24"/>
        </w:rPr>
        <w:t xml:space="preserve">Постановлением Минтруда России от 12 августа 2003 г. N 61 </w:t>
      </w:r>
      <w:hyperlink r:id="rId7" w:history="1">
        <w:r w:rsidR="00EE5D18" w:rsidRPr="00EE5D18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«Общие профессии работ по обогащению, агломерации, брикетированию»</w:t>
        </w:r>
      </w:hyperlink>
      <w:r w:rsidR="00EE5D18" w:rsidRPr="00EE5D18">
        <w:rPr>
          <w:rStyle w:val="aa"/>
          <w:rFonts w:ascii="Times New Roman" w:hAnsi="Times New Roman" w:cs="Times New Roman"/>
          <w:b w:val="0"/>
          <w:sz w:val="24"/>
          <w:szCs w:val="24"/>
        </w:rPr>
        <w:t>;</w:t>
      </w:r>
      <w:r w:rsidR="00EE5D18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="00EE5D18" w:rsidRPr="00EE5D18">
        <w:rPr>
          <w:rFonts w:ascii="Times New Roman" w:hAnsi="Times New Roman" w:cs="Times New Roman"/>
          <w:sz w:val="24"/>
          <w:szCs w:val="24"/>
        </w:rPr>
        <w:t>Сушильщик</w:t>
      </w:r>
      <w:r w:rsidR="00EE5D18">
        <w:rPr>
          <w:rFonts w:ascii="Times New Roman" w:hAnsi="Times New Roman" w:cs="Times New Roman"/>
          <w:sz w:val="24"/>
          <w:szCs w:val="24"/>
        </w:rPr>
        <w:t>».</w:t>
      </w:r>
    </w:p>
    <w:p w:rsidR="002F2E17" w:rsidRPr="00EE5D18" w:rsidRDefault="002F2E17" w:rsidP="00EE5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EE5D18">
        <w:rPr>
          <w:rFonts w:ascii="Times New Roman" w:hAnsi="Times New Roman" w:cs="Times New Roman"/>
          <w:sz w:val="24"/>
          <w:szCs w:val="24"/>
        </w:rPr>
        <w:t xml:space="preserve"> сушильщика</w:t>
      </w:r>
      <w:r w:rsidRPr="00494044">
        <w:rPr>
          <w:rFonts w:ascii="Times New Roman" w:hAnsi="Times New Roman" w:cs="Times New Roman"/>
          <w:sz w:val="24"/>
          <w:szCs w:val="24"/>
        </w:rPr>
        <w:t xml:space="preserve">. </w:t>
      </w:r>
      <w:r w:rsidRPr="0049404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применение на практике защитные средства и приспособления.</w:t>
      </w:r>
    </w:p>
    <w:p w:rsidR="002F2E17" w:rsidRPr="00494044" w:rsidRDefault="002F2E17" w:rsidP="002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494044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</w:t>
      </w:r>
    </w:p>
    <w:p w:rsidR="002F2E17" w:rsidRPr="003C3CE4" w:rsidRDefault="002F2E17" w:rsidP="002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b/>
          <w:sz w:val="24"/>
          <w:szCs w:val="24"/>
        </w:rPr>
        <w:t>Видом профессиональной деятельности является:</w:t>
      </w:r>
      <w:r w:rsidR="00EE5D18">
        <w:rPr>
          <w:rFonts w:ascii="Times New Roman" w:hAnsi="Times New Roman" w:cs="Times New Roman"/>
          <w:sz w:val="24"/>
          <w:szCs w:val="24"/>
        </w:rPr>
        <w:t xml:space="preserve"> </w:t>
      </w:r>
      <w:r w:rsidR="00EE5D18" w:rsidRPr="003C3CE4">
        <w:rPr>
          <w:rFonts w:ascii="Times New Roman" w:hAnsi="Times New Roman" w:cs="Times New Roman"/>
          <w:sz w:val="24"/>
          <w:szCs w:val="24"/>
        </w:rPr>
        <w:t>в</w:t>
      </w:r>
      <w:r w:rsidR="00EE5D18" w:rsidRPr="003C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едение процесса сушки в шкафах, плитах, подовых печах, на стеллажах, в сушильных барабанах с суммарной производительностью до 100 т/ч.</w:t>
      </w:r>
    </w:p>
    <w:p w:rsidR="002F2E17" w:rsidRPr="00494044" w:rsidRDefault="002F2E17" w:rsidP="002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044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D18" w:rsidRPr="003C3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процесса сушки.</w:t>
      </w:r>
    </w:p>
    <w:p w:rsidR="00EE5D18" w:rsidRDefault="002F2E17" w:rsidP="002F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49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494044">
        <w:rPr>
          <w:rFonts w:ascii="Times New Roman" w:hAnsi="Times New Roman" w:cs="Times New Roman"/>
          <w:sz w:val="24"/>
          <w:szCs w:val="24"/>
        </w:rPr>
        <w:t>.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4940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494044">
        <w:rPr>
          <w:rFonts w:ascii="Times New Roman" w:hAnsi="Times New Roman" w:cs="Times New Roman"/>
          <w:sz w:val="24"/>
          <w:szCs w:val="24"/>
        </w:rPr>
        <w:t xml:space="preserve"> Лица не моложе 18 лет. </w:t>
      </w:r>
    </w:p>
    <w:p w:rsidR="002F2E17" w:rsidRPr="00494044" w:rsidRDefault="002F2E17" w:rsidP="002F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освоения программы </w:t>
      </w:r>
      <w:r w:rsidR="009307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80 часов</w:t>
      </w:r>
      <w:r w:rsidRPr="00494044">
        <w:rPr>
          <w:rFonts w:ascii="Times New Roman" w:hAnsi="Times New Roman" w:cs="Times New Roman"/>
          <w:sz w:val="24"/>
          <w:szCs w:val="24"/>
        </w:rPr>
        <w:t>. Из</w:t>
      </w:r>
      <w:r>
        <w:rPr>
          <w:rFonts w:ascii="Times New Roman" w:hAnsi="Times New Roman" w:cs="Times New Roman"/>
          <w:sz w:val="24"/>
          <w:szCs w:val="24"/>
        </w:rPr>
        <w:t xml:space="preserve"> них теоретическое обучение – 17</w:t>
      </w:r>
      <w:r w:rsidR="0093077A">
        <w:rPr>
          <w:rFonts w:ascii="Times New Roman" w:hAnsi="Times New Roman" w:cs="Times New Roman"/>
          <w:sz w:val="24"/>
          <w:szCs w:val="24"/>
        </w:rPr>
        <w:t>2</w:t>
      </w:r>
      <w:r w:rsidRPr="00494044">
        <w:rPr>
          <w:rFonts w:ascii="Times New Roman" w:hAnsi="Times New Roman" w:cs="Times New Roman"/>
          <w:sz w:val="24"/>
          <w:szCs w:val="24"/>
        </w:rPr>
        <w:t xml:space="preserve"> часа, </w:t>
      </w:r>
      <w:r>
        <w:rPr>
          <w:rFonts w:ascii="Times New Roman" w:hAnsi="Times New Roman" w:cs="Times New Roman"/>
          <w:sz w:val="24"/>
          <w:szCs w:val="24"/>
        </w:rPr>
        <w:t xml:space="preserve">на производственное обучение – </w:t>
      </w:r>
      <w:r w:rsidR="0093077A">
        <w:rPr>
          <w:rFonts w:ascii="Times New Roman" w:hAnsi="Times New Roman" w:cs="Times New Roman"/>
          <w:sz w:val="24"/>
          <w:szCs w:val="24"/>
        </w:rPr>
        <w:t>492 часа</w:t>
      </w:r>
      <w:r w:rsidRPr="00494044">
        <w:rPr>
          <w:rFonts w:ascii="Times New Roman" w:hAnsi="Times New Roman" w:cs="Times New Roman"/>
          <w:sz w:val="24"/>
          <w:szCs w:val="24"/>
        </w:rPr>
        <w:t xml:space="preserve">, на консультацию – </w:t>
      </w:r>
      <w:r w:rsidR="0093077A">
        <w:rPr>
          <w:rFonts w:ascii="Times New Roman" w:hAnsi="Times New Roman" w:cs="Times New Roman"/>
          <w:sz w:val="24"/>
          <w:szCs w:val="24"/>
        </w:rPr>
        <w:t>8 часов</w:t>
      </w:r>
      <w:r w:rsidRPr="00494044">
        <w:rPr>
          <w:rFonts w:ascii="Times New Roman" w:hAnsi="Times New Roman" w:cs="Times New Roman"/>
          <w:sz w:val="24"/>
          <w:szCs w:val="24"/>
        </w:rPr>
        <w:t xml:space="preserve">, </w:t>
      </w:r>
      <w:r w:rsidR="0093077A">
        <w:rPr>
          <w:rFonts w:ascii="Times New Roman" w:hAnsi="Times New Roman" w:cs="Times New Roman"/>
          <w:sz w:val="24"/>
          <w:szCs w:val="24"/>
        </w:rPr>
        <w:t>на квалифицированный экзамен – 8 часов</w:t>
      </w:r>
      <w:r w:rsidRPr="00494044">
        <w:rPr>
          <w:rFonts w:ascii="Times New Roman" w:hAnsi="Times New Roman" w:cs="Times New Roman"/>
          <w:sz w:val="24"/>
          <w:szCs w:val="24"/>
        </w:rPr>
        <w:t xml:space="preserve">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494044">
        <w:rPr>
          <w:rFonts w:ascii="Times New Roman" w:hAnsi="Times New Roman" w:cs="Times New Roman"/>
          <w:sz w:val="24"/>
          <w:szCs w:val="24"/>
        </w:rPr>
        <w:t>итоговый</w:t>
      </w:r>
      <w:r w:rsidRPr="0049404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494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CE4" w:rsidRDefault="002F2E17" w:rsidP="00C27893">
      <w:pPr>
        <w:pStyle w:val="a7"/>
        <w:ind w:firstLine="709"/>
        <w:jc w:val="both"/>
        <w:rPr>
          <w:sz w:val="24"/>
          <w:szCs w:val="24"/>
          <w:lang w:val="ru-RU"/>
        </w:rPr>
      </w:pPr>
      <w:r w:rsidRPr="00494044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свид</w:t>
      </w:r>
      <w:r w:rsidR="00C27893">
        <w:rPr>
          <w:sz w:val="24"/>
          <w:szCs w:val="24"/>
          <w:lang w:val="ru-RU"/>
        </w:rPr>
        <w:t>етельство о профессии рабочего.</w:t>
      </w:r>
    </w:p>
    <w:p w:rsidR="00C27893" w:rsidRPr="00E84F7B" w:rsidRDefault="00C27893" w:rsidP="00C27893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3C3CE4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CE4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CE4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CE4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CE4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CE4" w:rsidRPr="00CF0130" w:rsidRDefault="003C3CE4" w:rsidP="002F2E17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C3630" w:rsidRDefault="00161595" w:rsidP="003C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3C3630" w:rsidRPr="003C36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00BB" w:rsidRPr="003C3630" w:rsidRDefault="001600BB" w:rsidP="003C3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7876"/>
        <w:gridCol w:w="1134"/>
      </w:tblGrid>
      <w:tr w:rsidR="003C3630" w:rsidRPr="003C3630" w:rsidTr="003C3630">
        <w:trPr>
          <w:trHeight w:hRule="exact" w:val="668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8443" w:type="dxa"/>
            <w:gridSpan w:val="2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 и организации рабочего места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санитария и противопожарные мероприятия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Основные сведения из электротехники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Основы обогащения асбестовых руд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Топливо, используемое в сушильных агрегатах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1"/>
              </w:numPr>
              <w:shd w:val="clear" w:color="auto" w:fill="FFFFFF"/>
              <w:ind w:left="113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сушильных агрегатов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8443" w:type="dxa"/>
            <w:gridSpan w:val="2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492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2"/>
              </w:numPr>
              <w:shd w:val="clear" w:color="auto" w:fill="FFFFFF"/>
              <w:ind w:left="170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2"/>
              </w:numPr>
              <w:shd w:val="clear" w:color="auto" w:fill="FFFFFF"/>
              <w:ind w:left="170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слесарным работам 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2"/>
              </w:numPr>
              <w:shd w:val="clear" w:color="auto" w:fill="FFFFFF"/>
              <w:ind w:left="170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Обучение уходу и обслуживанию сушильных агрегатов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pStyle w:val="ae"/>
              <w:numPr>
                <w:ilvl w:val="0"/>
                <w:numId w:val="2"/>
              </w:numPr>
              <w:shd w:val="clear" w:color="auto" w:fill="FFFFFF"/>
              <w:ind w:left="170" w:firstLine="0"/>
              <w:jc w:val="center"/>
              <w:rPr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работы в качестве сушильщика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C3630" w:rsidRPr="003C3630" w:rsidTr="003C3630">
        <w:trPr>
          <w:trHeight w:val="170"/>
          <w:jc w:val="center"/>
        </w:trPr>
        <w:tc>
          <w:tcPr>
            <w:tcW w:w="567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6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3C3630" w:rsidRPr="003C3630" w:rsidRDefault="003C3630" w:rsidP="003C36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30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3C3630" w:rsidRDefault="003C3630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383C43" w:rsidRDefault="00383C43"/>
    <w:p w:rsidR="001600BB" w:rsidRDefault="001600BB"/>
    <w:p w:rsidR="006C2D5E" w:rsidRDefault="00772655" w:rsidP="006C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9626CC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1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971"/>
        <w:gridCol w:w="1385"/>
      </w:tblGrid>
      <w:tr w:rsidR="0023034D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3034D" w:rsidRPr="00772655" w:rsidRDefault="0023034D" w:rsidP="002303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23034D" w:rsidRPr="00772655" w:rsidRDefault="0023034D" w:rsidP="00230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23034D" w:rsidRPr="00772655" w:rsidRDefault="0023034D" w:rsidP="0023034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385" w:type="dxa"/>
            <w:shd w:val="clear" w:color="auto" w:fill="auto"/>
          </w:tcPr>
          <w:p w:rsidR="0023034D" w:rsidRPr="00772655" w:rsidRDefault="0023034D" w:rsidP="002303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D0005E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0005E" w:rsidRPr="00772655" w:rsidRDefault="00D0005E" w:rsidP="00230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D0005E" w:rsidRPr="00772655" w:rsidRDefault="00D0005E" w:rsidP="005B40DC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1385" w:type="dxa"/>
            <w:shd w:val="clear" w:color="auto" w:fill="auto"/>
          </w:tcPr>
          <w:p w:rsidR="00D0005E" w:rsidRPr="00772655" w:rsidRDefault="006C2D5E" w:rsidP="002303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172</w:t>
            </w:r>
          </w:p>
        </w:tc>
      </w:tr>
      <w:tr w:rsidR="00D0005E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D0005E" w:rsidRPr="00772655" w:rsidRDefault="00D0005E" w:rsidP="002303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D0005E" w:rsidRPr="00772655" w:rsidRDefault="00D0005E" w:rsidP="0023034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1385" w:type="dxa"/>
            <w:shd w:val="clear" w:color="auto" w:fill="auto"/>
          </w:tcPr>
          <w:p w:rsidR="00D0005E" w:rsidRPr="00772655" w:rsidRDefault="006C2D5E" w:rsidP="002303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2C7008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C7008" w:rsidRPr="00772655" w:rsidRDefault="002C7008" w:rsidP="002C7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2C7008" w:rsidRPr="00772655" w:rsidRDefault="002C7008" w:rsidP="002C7008">
            <w:pPr>
              <w:spacing w:before="100" w:beforeAutospacing="1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Основные сведения о производстве и организации рабочего места</w:t>
            </w:r>
          </w:p>
        </w:tc>
        <w:tc>
          <w:tcPr>
            <w:tcW w:w="1385" w:type="dxa"/>
            <w:shd w:val="clear" w:color="auto" w:fill="auto"/>
          </w:tcPr>
          <w:p w:rsidR="002C7008" w:rsidRPr="00772655" w:rsidRDefault="002C7008" w:rsidP="002C7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2C7008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2C7008" w:rsidRPr="00772655" w:rsidRDefault="002C7008" w:rsidP="002C7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2C7008" w:rsidRPr="00772655" w:rsidRDefault="002C7008" w:rsidP="002C7008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Охрана труда, промышленная санитария и противопожарные мероприятия</w:t>
            </w:r>
          </w:p>
        </w:tc>
        <w:tc>
          <w:tcPr>
            <w:tcW w:w="1385" w:type="dxa"/>
            <w:shd w:val="clear" w:color="auto" w:fill="auto"/>
          </w:tcPr>
          <w:p w:rsidR="002C7008" w:rsidRPr="00772655" w:rsidRDefault="002C7008" w:rsidP="002C70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Основные положения законодательства и органы надзора по охране труда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Виды инструктажей по безопасности труда, их значение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Причины аварий и несчастных случаев на производстве. Классификация травматизма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Правила поведения на территории предприятия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Производственный травматизм и его причины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Основные правила электробезопасности при обслуживании и эксплуатации электрооборудования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Противопожарные мероприятия. Причины пожаров на производстве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Ликвидация пожара имеющимися в цехе средствами пожаротушения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Факторы производственной среды в их воздействие на организм человека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Профессиональные заболевания в их причины. Меры предупреждения профзаболеваний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 xml:space="preserve">Самопомощь и первая доврачебная помощь при порезах, ушибах, вывихах, переломах, отравлениях, ожогах 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Основные сведения из электротехники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Магнитные свойства вещества. Магнитное поле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Электромагнитная индукция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Самоиндукция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pStyle w:val="ae"/>
              <w:shd w:val="clear" w:color="auto" w:fill="FFFFFF"/>
              <w:ind w:left="113"/>
              <w:rPr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цепи переменного тока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Электрические аппараты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5B40D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5B40DC" w:rsidP="005B40D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 занятия</w:t>
            </w:r>
            <w:r w:rsidRPr="007726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5B40DC" w:rsidRPr="00772655" w:rsidRDefault="005B40DC" w:rsidP="005B40D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1.Чтение принципиальных, электрических и монтажных схем.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EF3A0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5B40DC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5B40DC" w:rsidRPr="00772655" w:rsidRDefault="005B40DC" w:rsidP="005B40DC">
            <w:pPr>
              <w:shd w:val="clear" w:color="auto" w:fill="FFFFFF"/>
              <w:ind w:left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5B40DC" w:rsidRPr="00772655" w:rsidRDefault="000845DA" w:rsidP="005B40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B40DC"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.Определение параметров элементов цепей переменного тока.</w:t>
            </w:r>
          </w:p>
        </w:tc>
        <w:tc>
          <w:tcPr>
            <w:tcW w:w="1385" w:type="dxa"/>
            <w:shd w:val="clear" w:color="auto" w:fill="auto"/>
          </w:tcPr>
          <w:p w:rsidR="005B40DC" w:rsidRPr="00772655" w:rsidRDefault="00EF3A0C" w:rsidP="005B40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3. </w:t>
            </w: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параметров элементов цепей переменного тока.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color w:val="000000"/>
                <w:sz w:val="18"/>
                <w:szCs w:val="18"/>
              </w:rPr>
              <w:t>4. Электроизмерительные приборы и  электрические измерения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Сведения из технической механики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Содержание теоретической механики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Разделы теоретической механики: статика, кинематика, динамика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Сила. Единицы силы. Равнодействующая и уравновешивающая силы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Аксиомы статики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Понятия кинематики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Основные кинематические параметры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Скорость движения, ускорение точки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Простейшие движения твердого тела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 xml:space="preserve">Понятие о трении 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Виды трения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Работа и мощность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4" w:space="0" w:color="auto"/>
            </w:tcBorders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rFonts w:eastAsiaTheme="minorEastAsia"/>
                <w:i w:val="0"/>
                <w:sz w:val="18"/>
                <w:szCs w:val="18"/>
              </w:rPr>
            </w:pPr>
            <w:r w:rsidRPr="00772655">
              <w:rPr>
                <w:b/>
                <w:i w:val="0"/>
                <w:sz w:val="18"/>
                <w:szCs w:val="18"/>
              </w:rPr>
              <w:t>Основы обогащения асбестовых руд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0845DA" w:rsidRPr="00772655" w:rsidTr="0023034D">
        <w:trPr>
          <w:cantSplit/>
          <w:trHeight w:val="225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4" w:space="0" w:color="auto"/>
            </w:tcBorders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rFonts w:eastAsiaTheme="minorEastAsia"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Руда как полезное ископаемое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trHeight w:val="225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rFonts w:eastAsiaTheme="minorEastAsia"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Технические условия на асбестовую руду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rFonts w:eastAsiaTheme="minorEastAsia"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Классификация руд по содержанию в них асбеста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Контроль за качеством руды, поступающей на фабрику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Способы опробования исходной руды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Контроль качества сушки руды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trHeight w:val="275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Технологические схемы ДСК и цеха обогащения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Операции технологических схем ДСК и цеха обогащения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Основные типы питателей, их назначение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Технологический пневмотранспорт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Системы пылеулавливания, характеристика применяемых агрегатов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Контроль за техническим процессом асбестообогатительных фабрик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Обработка и исследование проб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rFonts w:eastAsiaTheme="minorEastAsia"/>
                <w:i w:val="0"/>
                <w:sz w:val="18"/>
                <w:szCs w:val="18"/>
              </w:rPr>
            </w:pPr>
            <w:r w:rsidRPr="00772655">
              <w:rPr>
                <w:b/>
                <w:i w:val="0"/>
                <w:sz w:val="18"/>
                <w:szCs w:val="18"/>
              </w:rPr>
              <w:t>Топливо, используемое в сушильных агрегатах, его свойства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Природные горючие газы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Состав и теплота сгорания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Пределы взрываемости, токсичность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Требования к газовому топливу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Влажность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Особенности газового топлива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Жидкое топливо и способы его сжигания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Твердое топливо и способы его сжигания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Состав и теплота сгорания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Виды твердого топлива, применяемого в сушильных агрегатах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Основные свойства угля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b/>
                <w:i w:val="0"/>
                <w:sz w:val="18"/>
                <w:szCs w:val="18"/>
              </w:rPr>
              <w:t>Устройство и эксплуатация сушильных агрегатов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82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Назначение сушильных агрегатов и принцип их работы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tabs>
                <w:tab w:val="left" w:pos="16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Требования, предъявляемые к сушильщикам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Типы и устройства сушильных агрегатов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Подовые сушила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Сушильные барабаны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Вертикальные сушильные печи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Принцип сушки в вертикальных сушилках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Сведения о топках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Наклонные и шахтные топки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Топки для сжигания жидкого топлива со всеми приспособлениями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Конструкция топок, обмуровка топок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Тягодутьевые установки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Конструкция вентиляторов и дымососов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Устройство разгрузителей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Назначение и конструкция циклонов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Устройство разгрузителей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Обслуживание сушильных агрегатов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Осмотр и запуск тягодутьевых установок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Подготовка сушильного агрегата к останову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Организация учета расходов топлива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Контрольно-измерительные приборы сушильного отделения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Ремонт сушильных агрегатов во время планово-предупредительного ремонта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Ремонт вспомогательного оборудования: вентиляторов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Ремонт дымососов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Ремонт разгрузителей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Автоматизация сушильных агрегатов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Виды газоснабжения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b/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Газопроводные ГРП и ГРУ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772655">
              <w:rPr>
                <w:sz w:val="18"/>
                <w:szCs w:val="18"/>
              </w:rPr>
              <w:t>Запорные клапаны ПКН, ПКВ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Вентиляция, освещение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Газооборудование шахтных печей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Горение газового топлива. Контроль за процессом горения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 xml:space="preserve">Горелки с принудительной подачей воздуха. 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 xml:space="preserve">Комбинированные горелки. 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Запальные горелки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Переносные, ручные, запальные устройства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Переоборудование котлов для сгорания в них газового топлива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Сигнализаторы падения давления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Манометры и тягомеры. Газоиндикаторы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Клапаны ПКН, ПКВ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Обслуживание газопроводов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Аварийный останов агрегатов на резервный вид топлива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Мазутохранилище и основные схемы мазутоснабжения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Назначение, устройство, принцип действия регулятора давления РДП – 3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Устройство и принцип действия регулирующего клапана РД – 60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cantSplit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0845DA" w:rsidP="000845DA">
            <w:pPr>
              <w:pStyle w:val="11"/>
              <w:rPr>
                <w:i w:val="0"/>
                <w:sz w:val="18"/>
                <w:szCs w:val="18"/>
              </w:rPr>
            </w:pPr>
            <w:r w:rsidRPr="00772655">
              <w:rPr>
                <w:i w:val="0"/>
                <w:sz w:val="18"/>
                <w:szCs w:val="18"/>
              </w:rPr>
              <w:t>Автоматические системы аварийного останова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0845DA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0845DA" w:rsidRPr="00772655" w:rsidRDefault="000845DA" w:rsidP="000845D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0845DA" w:rsidRPr="00772655" w:rsidRDefault="00310849" w:rsidP="00310849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385" w:type="dxa"/>
            <w:shd w:val="clear" w:color="auto" w:fill="auto"/>
          </w:tcPr>
          <w:p w:rsidR="000845DA" w:rsidRPr="00772655" w:rsidRDefault="00310849" w:rsidP="000845D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bCs/>
                <w:sz w:val="18"/>
                <w:szCs w:val="18"/>
              </w:rPr>
              <w:t>492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Обучение по охране труда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 xml:space="preserve">Обучение слесарным работам 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Обучение уходу и обслуживанию сушильных агрегатов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Самостоятельная работы в качестве сушильщика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Консультации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2655">
              <w:rPr>
                <w:rFonts w:ascii="Times New Roman" w:hAnsi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310849" w:rsidRPr="00772655" w:rsidTr="0023034D">
        <w:trPr>
          <w:jc w:val="center"/>
        </w:trPr>
        <w:tc>
          <w:tcPr>
            <w:tcW w:w="562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ind w:left="1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71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310849" w:rsidRPr="00772655" w:rsidRDefault="00310849" w:rsidP="0031084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2655">
              <w:rPr>
                <w:rFonts w:ascii="Times New Roman" w:hAnsi="Times New Roman"/>
                <w:b/>
                <w:sz w:val="18"/>
                <w:szCs w:val="18"/>
              </w:rPr>
              <w:t>680</w:t>
            </w:r>
          </w:p>
        </w:tc>
      </w:tr>
    </w:tbl>
    <w:p w:rsidR="00C05479" w:rsidRDefault="00C05479" w:rsidP="007726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054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DC" w:rsidRDefault="005B40DC" w:rsidP="002F2E17">
      <w:pPr>
        <w:spacing w:after="0" w:line="240" w:lineRule="auto"/>
      </w:pPr>
      <w:r>
        <w:separator/>
      </w:r>
    </w:p>
  </w:endnote>
  <w:endnote w:type="continuationSeparator" w:id="0">
    <w:p w:rsidR="005B40DC" w:rsidRDefault="005B40DC" w:rsidP="002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95647"/>
      <w:docPartObj>
        <w:docPartGallery w:val="Page Numbers (Bottom of Page)"/>
        <w:docPartUnique/>
      </w:docPartObj>
    </w:sdtPr>
    <w:sdtEndPr/>
    <w:sdtContent>
      <w:p w:rsidR="005B40DC" w:rsidRDefault="005B40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55">
          <w:rPr>
            <w:noProof/>
          </w:rPr>
          <w:t>4</w:t>
        </w:r>
        <w:r>
          <w:fldChar w:fldCharType="end"/>
        </w:r>
      </w:p>
    </w:sdtContent>
  </w:sdt>
  <w:p w:rsidR="005B40DC" w:rsidRDefault="005B4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DC" w:rsidRDefault="005B40DC" w:rsidP="002F2E17">
      <w:pPr>
        <w:spacing w:after="0" w:line="240" w:lineRule="auto"/>
      </w:pPr>
      <w:r>
        <w:separator/>
      </w:r>
    </w:p>
  </w:footnote>
  <w:footnote w:type="continuationSeparator" w:id="0">
    <w:p w:rsidR="005B40DC" w:rsidRDefault="005B40DC" w:rsidP="002F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4BA"/>
    <w:multiLevelType w:val="hybridMultilevel"/>
    <w:tmpl w:val="8FD454D8"/>
    <w:lvl w:ilvl="0" w:tplc="1E32C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B86F08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F0F2E"/>
    <w:multiLevelType w:val="hybridMultilevel"/>
    <w:tmpl w:val="2CBA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C7335"/>
    <w:multiLevelType w:val="hybridMultilevel"/>
    <w:tmpl w:val="02FCE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60635"/>
    <w:multiLevelType w:val="hybridMultilevel"/>
    <w:tmpl w:val="8AC4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53312"/>
    <w:multiLevelType w:val="hybridMultilevel"/>
    <w:tmpl w:val="D4FA1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130CF"/>
    <w:multiLevelType w:val="hybridMultilevel"/>
    <w:tmpl w:val="5738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F6238"/>
    <w:multiLevelType w:val="hybridMultilevel"/>
    <w:tmpl w:val="5C5A42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B03629"/>
    <w:multiLevelType w:val="hybridMultilevel"/>
    <w:tmpl w:val="E33C1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169B4"/>
    <w:multiLevelType w:val="hybridMultilevel"/>
    <w:tmpl w:val="CE70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B4EED"/>
    <w:multiLevelType w:val="hybridMultilevel"/>
    <w:tmpl w:val="46FA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955AC"/>
    <w:multiLevelType w:val="hybridMultilevel"/>
    <w:tmpl w:val="CA522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960C7"/>
    <w:multiLevelType w:val="hybridMultilevel"/>
    <w:tmpl w:val="5F9A2BDE"/>
    <w:lvl w:ilvl="0" w:tplc="54522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D3996"/>
    <w:multiLevelType w:val="hybridMultilevel"/>
    <w:tmpl w:val="BC80F04C"/>
    <w:lvl w:ilvl="0" w:tplc="AA6690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AF0D5D"/>
    <w:multiLevelType w:val="hybridMultilevel"/>
    <w:tmpl w:val="485C4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853F25"/>
    <w:multiLevelType w:val="hybridMultilevel"/>
    <w:tmpl w:val="5158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2412C"/>
    <w:multiLevelType w:val="hybridMultilevel"/>
    <w:tmpl w:val="D1F2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69"/>
    <w:rsid w:val="000845DA"/>
    <w:rsid w:val="001600BB"/>
    <w:rsid w:val="00161595"/>
    <w:rsid w:val="0023034D"/>
    <w:rsid w:val="002711AA"/>
    <w:rsid w:val="002C7008"/>
    <w:rsid w:val="002F2E17"/>
    <w:rsid w:val="00310849"/>
    <w:rsid w:val="00383C43"/>
    <w:rsid w:val="003A7A91"/>
    <w:rsid w:val="003C3630"/>
    <w:rsid w:val="003C3CE4"/>
    <w:rsid w:val="00560E9A"/>
    <w:rsid w:val="00593899"/>
    <w:rsid w:val="005B40DC"/>
    <w:rsid w:val="006539F5"/>
    <w:rsid w:val="00684C55"/>
    <w:rsid w:val="006C2D5E"/>
    <w:rsid w:val="00772655"/>
    <w:rsid w:val="00821105"/>
    <w:rsid w:val="00847A69"/>
    <w:rsid w:val="0093077A"/>
    <w:rsid w:val="009626CC"/>
    <w:rsid w:val="00AE1F86"/>
    <w:rsid w:val="00B73DEC"/>
    <w:rsid w:val="00B83D69"/>
    <w:rsid w:val="00C05479"/>
    <w:rsid w:val="00C27893"/>
    <w:rsid w:val="00C3636D"/>
    <w:rsid w:val="00D0005E"/>
    <w:rsid w:val="00E33B70"/>
    <w:rsid w:val="00EE5D18"/>
    <w:rsid w:val="00EF3A0C"/>
    <w:rsid w:val="00EF54C7"/>
    <w:rsid w:val="00F45C8D"/>
    <w:rsid w:val="00F539F0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7CF3"/>
  <w15:chartTrackingRefBased/>
  <w15:docId w15:val="{35C349B0-D4A1-4812-9964-52AEBC72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17"/>
  </w:style>
  <w:style w:type="paragraph" w:styleId="1">
    <w:name w:val="heading 1"/>
    <w:basedOn w:val="a"/>
    <w:link w:val="10"/>
    <w:uiPriority w:val="9"/>
    <w:qFormat/>
    <w:rsid w:val="00EE5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E17"/>
  </w:style>
  <w:style w:type="paragraph" w:styleId="a5">
    <w:name w:val="footer"/>
    <w:basedOn w:val="a"/>
    <w:link w:val="a6"/>
    <w:uiPriority w:val="99"/>
    <w:unhideWhenUsed/>
    <w:rsid w:val="002F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E17"/>
  </w:style>
  <w:style w:type="paragraph" w:styleId="a7">
    <w:name w:val="Body Text"/>
    <w:basedOn w:val="a"/>
    <w:link w:val="a8"/>
    <w:uiPriority w:val="99"/>
    <w:qFormat/>
    <w:rsid w:val="002F2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2F2E17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2F2E17"/>
    <w:rPr>
      <w:color w:val="0000FF"/>
      <w:u w:val="single"/>
    </w:rPr>
  </w:style>
  <w:style w:type="character" w:styleId="aa">
    <w:name w:val="Strong"/>
    <w:basedOn w:val="a0"/>
    <w:uiPriority w:val="22"/>
    <w:qFormat/>
    <w:rsid w:val="002F2E17"/>
    <w:rPr>
      <w:b/>
      <w:bCs/>
    </w:rPr>
  </w:style>
  <w:style w:type="paragraph" w:styleId="ab">
    <w:name w:val="Normal (Web)"/>
    <w:basedOn w:val="a"/>
    <w:uiPriority w:val="99"/>
    <w:unhideWhenUsed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Таблицы (моноширинный)"/>
    <w:basedOn w:val="a"/>
    <w:next w:val="a"/>
    <w:rsid w:val="00C278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C27893"/>
    <w:rPr>
      <w:b/>
      <w:bCs/>
      <w:color w:val="000080"/>
    </w:rPr>
  </w:style>
  <w:style w:type="paragraph" w:styleId="ae">
    <w:name w:val="List Paragraph"/>
    <w:basedOn w:val="a"/>
    <w:uiPriority w:val="34"/>
    <w:qFormat/>
    <w:rsid w:val="003C36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00B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2303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rsid w:val="0023034D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i/>
      <w:noProof/>
      <w:color w:val="000000"/>
      <w:lang w:eastAsia="ru-RU"/>
    </w:rPr>
  </w:style>
  <w:style w:type="paragraph" w:customStyle="1" w:styleId="Default">
    <w:name w:val="Default"/>
    <w:rsid w:val="00230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122D9A36</Template>
  <TotalTime>214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29</cp:revision>
  <cp:lastPrinted>2019-02-21T11:40:00Z</cp:lastPrinted>
  <dcterms:created xsi:type="dcterms:W3CDTF">2019-02-21T06:34:00Z</dcterms:created>
  <dcterms:modified xsi:type="dcterms:W3CDTF">2019-03-22T05:09:00Z</dcterms:modified>
</cp:coreProperties>
</file>