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DB" w:rsidRDefault="00140BDB" w:rsidP="00140BDB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2C1D7F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140BDB" w:rsidRPr="004429BA" w:rsidRDefault="00140BDB" w:rsidP="00140BDB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40BDB" w:rsidRPr="00CC6508" w:rsidRDefault="00140BDB" w:rsidP="00140BDB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 xml:space="preserve">Образовательная программа профессионального обучения </w:t>
      </w:r>
      <w:r>
        <w:rPr>
          <w:sz w:val="24"/>
          <w:szCs w:val="24"/>
          <w:lang w:val="ru-RU"/>
        </w:rPr>
        <w:t>«С</w:t>
      </w:r>
      <w:r w:rsidR="005D60D2">
        <w:rPr>
          <w:sz w:val="24"/>
          <w:szCs w:val="24"/>
          <w:lang w:val="ru-RU"/>
        </w:rPr>
        <w:t>трогальщик</w:t>
      </w:r>
      <w:r w:rsidRPr="00560708">
        <w:rPr>
          <w:sz w:val="24"/>
          <w:szCs w:val="24"/>
          <w:lang w:val="ru-RU"/>
        </w:rPr>
        <w:t>»</w:t>
      </w:r>
      <w:r w:rsidRPr="00CC6508">
        <w:rPr>
          <w:sz w:val="24"/>
          <w:szCs w:val="24"/>
          <w:lang w:val="ru-RU"/>
        </w:rPr>
        <w:t xml:space="preserve"> (далее – Программа) разработана на основании следующих нормативно-правовых документов:  </w:t>
      </w:r>
    </w:p>
    <w:p w:rsidR="00140BDB" w:rsidRPr="00CC6508" w:rsidRDefault="00140BDB" w:rsidP="00140BDB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DC037D" w:rsidRDefault="00140BDB" w:rsidP="00DC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DC037D" w:rsidRPr="00001779" w:rsidRDefault="00140BDB" w:rsidP="00DC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79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001779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Часть 2 выпуск № 2;</w:t>
      </w:r>
      <w:r w:rsidRPr="00001779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DC037D" w:rsidRPr="00001779">
        <w:rPr>
          <w:rFonts w:ascii="Times New Roman" w:hAnsi="Times New Roman" w:cs="Times New Roman"/>
          <w:sz w:val="24"/>
          <w:szCs w:val="24"/>
        </w:rPr>
        <w:t xml:space="preserve">Постановлением Минтруда РФ от 15.11.1999 N 45 (в редакции Приказа Минздравсоцразвития РФ от 13.11.2008 N 645); </w:t>
      </w:r>
      <w:hyperlink r:id="rId8" w:history="1">
        <w:r w:rsidR="00DC037D" w:rsidRPr="00001779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«Механическая обработка металлов и других материалов»</w:t>
        </w:r>
      </w:hyperlink>
      <w:r w:rsidR="00DC037D" w:rsidRPr="00001779">
        <w:rPr>
          <w:rStyle w:val="aa"/>
          <w:rFonts w:ascii="Times New Roman" w:hAnsi="Times New Roman" w:cs="Times New Roman"/>
          <w:sz w:val="24"/>
          <w:szCs w:val="24"/>
        </w:rPr>
        <w:t>, «</w:t>
      </w:r>
      <w:r w:rsidR="00DC037D" w:rsidRPr="00001779">
        <w:rPr>
          <w:rFonts w:ascii="Times New Roman" w:hAnsi="Times New Roman" w:cs="Times New Roman"/>
          <w:sz w:val="24"/>
          <w:szCs w:val="24"/>
        </w:rPr>
        <w:t>Строгальщик»;</w:t>
      </w:r>
    </w:p>
    <w:p w:rsidR="00140BDB" w:rsidRPr="00001779" w:rsidRDefault="00140BDB" w:rsidP="005D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79">
        <w:rPr>
          <w:rFonts w:ascii="Times New Roman" w:hAnsi="Times New Roman" w:cs="Times New Roman"/>
          <w:sz w:val="24"/>
          <w:szCs w:val="24"/>
        </w:rPr>
        <w:t>- Профессиональный стандарт «</w:t>
      </w:r>
      <w:r w:rsidR="005D60D2" w:rsidRPr="00001779">
        <w:rPr>
          <w:rFonts w:ascii="Times New Roman" w:hAnsi="Times New Roman" w:cs="Times New Roman"/>
          <w:iCs/>
          <w:sz w:val="24"/>
          <w:szCs w:val="24"/>
        </w:rPr>
        <w:t>Строгальщик</w:t>
      </w:r>
      <w:r w:rsidRPr="00001779">
        <w:rPr>
          <w:rFonts w:ascii="Times New Roman" w:hAnsi="Times New Roman" w:cs="Times New Roman"/>
          <w:iCs/>
          <w:sz w:val="24"/>
          <w:szCs w:val="24"/>
        </w:rPr>
        <w:t xml:space="preserve">», утвержденный </w:t>
      </w:r>
      <w:r w:rsidR="005D60D2" w:rsidRPr="00001779">
        <w:rPr>
          <w:rFonts w:ascii="Times New Roman" w:hAnsi="Times New Roman" w:cs="Times New Roman"/>
          <w:iCs/>
          <w:sz w:val="24"/>
          <w:szCs w:val="24"/>
        </w:rPr>
        <w:t xml:space="preserve">приказом Министерства труда и социальной защиты Российской Федерации от 4 июня 2018 года N 354н </w:t>
      </w:r>
      <w:r w:rsidR="005D60D2" w:rsidRPr="000017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Зарегистрировано</w:t>
      </w:r>
      <w:r w:rsidR="005D60D2" w:rsidRPr="00001779">
        <w:rPr>
          <w:rFonts w:ascii="Times New Roman" w:hAnsi="Times New Roman" w:cs="Times New Roman"/>
          <w:sz w:val="24"/>
          <w:szCs w:val="24"/>
        </w:rPr>
        <w:t xml:space="preserve"> </w:t>
      </w:r>
      <w:r w:rsidR="005D60D2" w:rsidRPr="000017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Министерстве юстиции</w:t>
      </w:r>
      <w:r w:rsidR="005D60D2" w:rsidRPr="00001779">
        <w:rPr>
          <w:rFonts w:ascii="Times New Roman" w:hAnsi="Times New Roman" w:cs="Times New Roman"/>
          <w:sz w:val="24"/>
          <w:szCs w:val="24"/>
        </w:rPr>
        <w:t xml:space="preserve"> </w:t>
      </w:r>
      <w:r w:rsidR="005D60D2" w:rsidRPr="000017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Российской Федерации</w:t>
      </w:r>
      <w:r w:rsidR="005D60D2" w:rsidRPr="00001779">
        <w:rPr>
          <w:rFonts w:ascii="Times New Roman" w:hAnsi="Times New Roman" w:cs="Times New Roman"/>
          <w:sz w:val="24"/>
          <w:szCs w:val="24"/>
        </w:rPr>
        <w:t xml:space="preserve"> </w:t>
      </w:r>
      <w:r w:rsidR="005D60D2" w:rsidRPr="000017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 июня 2018 года,</w:t>
      </w:r>
      <w:r w:rsidR="005D60D2" w:rsidRPr="00001779">
        <w:rPr>
          <w:rFonts w:ascii="Times New Roman" w:hAnsi="Times New Roman" w:cs="Times New Roman"/>
          <w:sz w:val="24"/>
          <w:szCs w:val="24"/>
        </w:rPr>
        <w:t xml:space="preserve"> </w:t>
      </w:r>
      <w:r w:rsidR="005D60D2" w:rsidRPr="000017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регистрационный N 51406</w:t>
      </w:r>
      <w:r w:rsidRPr="00001779">
        <w:rPr>
          <w:rFonts w:ascii="Times New Roman" w:hAnsi="Times New Roman" w:cs="Times New Roman"/>
          <w:iCs/>
          <w:sz w:val="24"/>
          <w:szCs w:val="24"/>
        </w:rPr>
        <w:t>.</w:t>
      </w:r>
    </w:p>
    <w:p w:rsidR="00140BDB" w:rsidRDefault="00140BDB" w:rsidP="00140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="00001779">
        <w:rPr>
          <w:rFonts w:ascii="Times New Roman" w:hAnsi="Times New Roman" w:cs="Times New Roman"/>
          <w:sz w:val="24"/>
          <w:szCs w:val="24"/>
        </w:rPr>
        <w:t xml:space="preserve"> строгальщика</w:t>
      </w:r>
      <w:r w:rsidRPr="00D61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EF6094" w:rsidRDefault="00140BDB" w:rsidP="00EF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 w:rsidR="00EF6094"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EF6094" w:rsidRPr="00D03B24" w:rsidRDefault="00140BDB" w:rsidP="00EF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4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Pr="00D03B24">
        <w:rPr>
          <w:rFonts w:ascii="Times New Roman" w:hAnsi="Times New Roman" w:cs="Times New Roman"/>
          <w:sz w:val="24"/>
          <w:szCs w:val="24"/>
        </w:rPr>
        <w:t xml:space="preserve"> </w:t>
      </w:r>
      <w:r w:rsidR="00EF6094" w:rsidRPr="00D03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строгальных работ на универсальных строгальных станках.</w:t>
      </w:r>
    </w:p>
    <w:p w:rsidR="00001779" w:rsidRPr="00D03B24" w:rsidRDefault="00140BDB" w:rsidP="00EF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4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D03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6094" w:rsidRPr="00D0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и производительности изготовления деталей машин на строгальных станках.</w:t>
      </w:r>
    </w:p>
    <w:p w:rsidR="00140BDB" w:rsidRPr="0034277E" w:rsidRDefault="00140BDB" w:rsidP="00140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B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D0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</w:t>
      </w:r>
      <w:r w:rsidRPr="00342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342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342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42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34277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42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34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не моложе 18 лет. </w:t>
      </w:r>
      <w:r w:rsidRPr="00D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Прохождение проверки знаний, стажировки, дублирования и получение допуска к самостоятельной работе</w:t>
      </w:r>
      <w:r w:rsidRPr="00342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0BDB" w:rsidRPr="00E26D43" w:rsidRDefault="00140BDB" w:rsidP="00140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D43">
        <w:rPr>
          <w:rFonts w:ascii="Times New Roman" w:hAnsi="Times New Roman" w:cs="Times New Roman"/>
          <w:sz w:val="24"/>
          <w:szCs w:val="24"/>
        </w:rPr>
        <w:t xml:space="preserve"> </w:t>
      </w:r>
      <w:r w:rsidR="000441F5">
        <w:rPr>
          <w:rFonts w:ascii="Times New Roman" w:hAnsi="Times New Roman" w:cs="Times New Roman"/>
          <w:sz w:val="24"/>
          <w:szCs w:val="24"/>
        </w:rPr>
        <w:t>Объём освоения программы 678 часов</w:t>
      </w:r>
      <w:r w:rsidRPr="00E26D43">
        <w:rPr>
          <w:rFonts w:ascii="Times New Roman" w:hAnsi="Times New Roman" w:cs="Times New Roman"/>
          <w:sz w:val="24"/>
          <w:szCs w:val="24"/>
        </w:rPr>
        <w:t xml:space="preserve">. Из </w:t>
      </w:r>
      <w:r w:rsidR="000441F5">
        <w:rPr>
          <w:rFonts w:ascii="Times New Roman" w:hAnsi="Times New Roman" w:cs="Times New Roman"/>
          <w:sz w:val="24"/>
          <w:szCs w:val="24"/>
        </w:rPr>
        <w:t>них теоретическое обучение – 200</w:t>
      </w:r>
      <w:r w:rsidRPr="00E26D43">
        <w:rPr>
          <w:rFonts w:ascii="Times New Roman" w:hAnsi="Times New Roman" w:cs="Times New Roman"/>
          <w:sz w:val="24"/>
          <w:szCs w:val="24"/>
        </w:rPr>
        <w:t xml:space="preserve"> часов,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441F5">
        <w:rPr>
          <w:rFonts w:ascii="Times New Roman" w:hAnsi="Times New Roman" w:cs="Times New Roman"/>
          <w:sz w:val="24"/>
          <w:szCs w:val="24"/>
        </w:rPr>
        <w:t xml:space="preserve"> производственное обучение – 462 часа, на консультацию – 8 часов</w:t>
      </w:r>
      <w:r w:rsidRPr="00E26D43">
        <w:rPr>
          <w:rFonts w:ascii="Times New Roman" w:hAnsi="Times New Roman" w:cs="Times New Roman"/>
          <w:sz w:val="24"/>
          <w:szCs w:val="24"/>
        </w:rPr>
        <w:t>, на квал</w:t>
      </w:r>
      <w:r>
        <w:rPr>
          <w:rFonts w:ascii="Times New Roman" w:hAnsi="Times New Roman" w:cs="Times New Roman"/>
          <w:sz w:val="24"/>
          <w:szCs w:val="24"/>
        </w:rPr>
        <w:t xml:space="preserve">ифицированный экзамен – 8 часов. </w:t>
      </w:r>
      <w:r w:rsidRPr="00E26D43">
        <w:rPr>
          <w:rFonts w:ascii="Times New Roman" w:hAnsi="Times New Roman" w:cs="Times New Roman"/>
          <w:sz w:val="24"/>
          <w:szCs w:val="24"/>
        </w:rPr>
        <w:t xml:space="preserve">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Pr="00E26D43">
        <w:rPr>
          <w:rFonts w:ascii="Times New Roman" w:hAnsi="Times New Roman" w:cs="Times New Roman"/>
          <w:sz w:val="24"/>
          <w:szCs w:val="24"/>
        </w:rPr>
        <w:t>итоговый</w:t>
      </w:r>
      <w:r w:rsidRPr="00E26D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Pr="00E26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BDB" w:rsidRPr="00E26D43" w:rsidRDefault="00140BDB" w:rsidP="00140BDB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E26D43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  <w:r w:rsidRPr="00E26D43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140BDB" w:rsidRPr="00E1482E" w:rsidRDefault="00140BDB" w:rsidP="00E1482E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EA1CDD" w:rsidRDefault="006C1D0F" w:rsidP="00EA1CDD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0" w:name="bookmark10"/>
      <w:r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t xml:space="preserve">УЧЕБНЫЙ </w:t>
      </w:r>
      <w:r w:rsidR="00EA1CDD" w:rsidRPr="00EA1CDD">
        <w:rPr>
          <w:rFonts w:ascii="Times New Roman" w:hAnsi="Times New Roman" w:cs="Times New Roman"/>
          <w:b/>
          <w:spacing w:val="0"/>
          <w:sz w:val="28"/>
          <w:szCs w:val="28"/>
        </w:rPr>
        <w:t>ПЛАН</w:t>
      </w:r>
      <w:bookmarkEnd w:id="0"/>
    </w:p>
    <w:p w:rsidR="00EA1CDD" w:rsidRDefault="00EA1CDD" w:rsidP="00EA1CDD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0"/>
        <w:gridCol w:w="7196"/>
        <w:gridCol w:w="1499"/>
      </w:tblGrid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Style w:val="4-1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Темы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DA0CC3">
              <w:rPr>
                <w:rFonts w:ascii="Times New Roman" w:hAnsi="Times New Roman" w:cs="Times New Roman"/>
                <w:b/>
                <w:spacing w:val="0"/>
              </w:rPr>
              <w:t>Количество часов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EA1CDD" w:rsidRPr="00DA0CC3" w:rsidRDefault="00EA1CDD" w:rsidP="00EA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200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Основные сведения о производстве и организации рабочего места.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2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Техника безопасности, производственная санитария и противопожарные мероприятия.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8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3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Сведения о работах выполняемых на строгальных станках.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Основы общей технологии металлов.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30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5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Чтение чертежей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20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6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Допуски и технические измерения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20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7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Контрольно-измерительные инструменты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16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8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Сведения из технической механики.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9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Процесс резания металлов и режущий инструмент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18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10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Строгальные станки.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16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11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Делительные головки.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20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12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Электрооборудование строгальных станков.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14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13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Общее понятие о технологическом процессе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A0CC3">
              <w:rPr>
                <w:rFonts w:ascii="Times New Roman" w:hAnsi="Times New Roman" w:cs="Times New Roman"/>
                <w:spacing w:val="0"/>
              </w:rPr>
              <w:t>8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DA0CC3">
              <w:rPr>
                <w:rFonts w:ascii="Times New Roman" w:hAnsi="Times New Roman" w:cs="Times New Roman"/>
                <w:b/>
                <w:spacing w:val="0"/>
              </w:rPr>
              <w:t>Производственное обучение</w:t>
            </w:r>
          </w:p>
        </w:tc>
        <w:tc>
          <w:tcPr>
            <w:tcW w:w="1499" w:type="dxa"/>
          </w:tcPr>
          <w:p w:rsidR="00EA1CDD" w:rsidRPr="00DA0CC3" w:rsidRDefault="00DA0CC3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>
              <w:rPr>
                <w:rFonts w:ascii="Times New Roman" w:hAnsi="Times New Roman" w:cs="Times New Roman"/>
                <w:b/>
                <w:spacing w:val="0"/>
              </w:rPr>
              <w:t>462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ind w:left="-142" w:hanging="55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1</w:t>
            </w:r>
          </w:p>
          <w:p w:rsidR="00EA1CDD" w:rsidRPr="00DA0CC3" w:rsidRDefault="00EA1CDD" w:rsidP="00EA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Инструктаж по технике безопасности и ознакомление с производством.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Освоение приемов управления станком, подготовка станка к работе и уход за ним.</w:t>
            </w:r>
          </w:p>
        </w:tc>
        <w:tc>
          <w:tcPr>
            <w:tcW w:w="1499" w:type="dxa"/>
          </w:tcPr>
          <w:p w:rsidR="00EA1CDD" w:rsidRPr="00DA0CC3" w:rsidRDefault="00DA0CC3" w:rsidP="00EA1CD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78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Изучение операций и работ, выполняемых строгальщиком.</w:t>
            </w:r>
          </w:p>
        </w:tc>
        <w:tc>
          <w:tcPr>
            <w:tcW w:w="1499" w:type="dxa"/>
          </w:tcPr>
          <w:p w:rsidR="00EA1CDD" w:rsidRPr="00DA0CC3" w:rsidRDefault="00DA0CC3" w:rsidP="00EA1CD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320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Строгание плоских поверхностей.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Строгание пазов и канавок.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Строгание фасонных и криволинейных поверхностей.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Строгание с применением делительной головки.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7196" w:type="dxa"/>
          </w:tcPr>
          <w:p w:rsidR="00EA1CDD" w:rsidRPr="00DA0CC3" w:rsidRDefault="00EA1CDD" w:rsidP="00EA1CDD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Самостоятельное выполнение различных строгальных работ.</w:t>
            </w:r>
          </w:p>
        </w:tc>
        <w:tc>
          <w:tcPr>
            <w:tcW w:w="1499" w:type="dxa"/>
          </w:tcPr>
          <w:p w:rsidR="00EA1CDD" w:rsidRPr="00DA0CC3" w:rsidRDefault="00EA1CDD" w:rsidP="00EA1CD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48</w:t>
            </w:r>
          </w:p>
        </w:tc>
      </w:tr>
      <w:tr w:rsidR="00EA1CDD" w:rsidRPr="00DA0CC3" w:rsidTr="00EA1CDD">
        <w:tc>
          <w:tcPr>
            <w:tcW w:w="650" w:type="dxa"/>
          </w:tcPr>
          <w:p w:rsidR="00EA1CDD" w:rsidRPr="00DA0CC3" w:rsidRDefault="00EA1CDD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7196" w:type="dxa"/>
          </w:tcPr>
          <w:p w:rsidR="00EA1CDD" w:rsidRPr="00DA0CC3" w:rsidRDefault="00DA0CC3" w:rsidP="00EA1CD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DA0CC3">
              <w:rPr>
                <w:rFonts w:ascii="Times New Roman" w:hAnsi="Times New Roman" w:cs="Times New Roman"/>
                <w:b/>
                <w:spacing w:val="0"/>
              </w:rPr>
              <w:t>Консультации</w:t>
            </w:r>
          </w:p>
        </w:tc>
        <w:tc>
          <w:tcPr>
            <w:tcW w:w="1499" w:type="dxa"/>
          </w:tcPr>
          <w:p w:rsidR="00EA1CDD" w:rsidRPr="00DA0CC3" w:rsidRDefault="00DA0CC3" w:rsidP="00EA1CD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DA0CC3">
              <w:rPr>
                <w:rFonts w:ascii="Times New Roman" w:hAnsi="Times New Roman" w:cs="Times New Roman"/>
                <w:b/>
                <w:spacing w:val="0"/>
              </w:rPr>
              <w:t>8</w:t>
            </w:r>
          </w:p>
        </w:tc>
      </w:tr>
      <w:tr w:rsidR="00DA0CC3" w:rsidRPr="00DA0CC3" w:rsidTr="00EA1CDD">
        <w:tc>
          <w:tcPr>
            <w:tcW w:w="650" w:type="dxa"/>
          </w:tcPr>
          <w:p w:rsidR="00DA0CC3" w:rsidRPr="00DA0CC3" w:rsidRDefault="00DA0CC3" w:rsidP="00DA0CC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7196" w:type="dxa"/>
          </w:tcPr>
          <w:p w:rsidR="00DA0CC3" w:rsidRPr="00DA0CC3" w:rsidRDefault="00DA0CC3" w:rsidP="00DA0CC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Квалификационные экзамены.</w:t>
            </w:r>
          </w:p>
        </w:tc>
        <w:tc>
          <w:tcPr>
            <w:tcW w:w="1499" w:type="dxa"/>
          </w:tcPr>
          <w:p w:rsidR="00DA0CC3" w:rsidRPr="00DA0CC3" w:rsidRDefault="00DA0CC3" w:rsidP="00DA0CC3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8</w:t>
            </w:r>
          </w:p>
        </w:tc>
      </w:tr>
      <w:tr w:rsidR="00DA0CC3" w:rsidRPr="00DA0CC3" w:rsidTr="00EA1CDD">
        <w:tc>
          <w:tcPr>
            <w:tcW w:w="650" w:type="dxa"/>
          </w:tcPr>
          <w:p w:rsidR="00DA0CC3" w:rsidRPr="00DA0CC3" w:rsidRDefault="00DA0CC3" w:rsidP="00DA0CC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7196" w:type="dxa"/>
          </w:tcPr>
          <w:p w:rsidR="00DA0CC3" w:rsidRPr="00DA0CC3" w:rsidRDefault="00DA0CC3" w:rsidP="00DA0CC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A0CC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DA0CC3" w:rsidRPr="00DA0CC3" w:rsidRDefault="00DA0CC3" w:rsidP="00DA0CC3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  <w:r w:rsidRPr="00DA0CC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78</w:t>
            </w:r>
          </w:p>
        </w:tc>
      </w:tr>
    </w:tbl>
    <w:p w:rsidR="00EA1CDD" w:rsidRPr="00EA1CDD" w:rsidRDefault="00EA1CDD" w:rsidP="00EA1CDD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EA1CDD" w:rsidRDefault="00EA1CDD" w:rsidP="002F50DF"/>
    <w:p w:rsidR="00300967" w:rsidRDefault="00300967" w:rsidP="002F50DF"/>
    <w:p w:rsidR="00300967" w:rsidRDefault="00300967" w:rsidP="002F50DF"/>
    <w:p w:rsidR="00300967" w:rsidRDefault="00300967" w:rsidP="002F50DF"/>
    <w:p w:rsidR="00300967" w:rsidRDefault="00300967" w:rsidP="002F50DF"/>
    <w:p w:rsidR="00300967" w:rsidRDefault="00300967" w:rsidP="002F50DF"/>
    <w:p w:rsidR="00300967" w:rsidRDefault="00300967" w:rsidP="002F50DF"/>
    <w:p w:rsidR="00300967" w:rsidRDefault="00300967" w:rsidP="002F50DF"/>
    <w:p w:rsidR="00767790" w:rsidRDefault="00767790" w:rsidP="006C1D0F">
      <w:pPr>
        <w:spacing w:after="0" w:line="240" w:lineRule="auto"/>
      </w:pPr>
    </w:p>
    <w:p w:rsidR="006C1D0F" w:rsidRDefault="006C1D0F" w:rsidP="006C1D0F">
      <w:pPr>
        <w:spacing w:after="0" w:line="240" w:lineRule="auto"/>
      </w:pPr>
    </w:p>
    <w:p w:rsidR="006C1D0F" w:rsidRPr="006C1D0F" w:rsidRDefault="006C1D0F" w:rsidP="006C1D0F">
      <w:pPr>
        <w:spacing w:after="0" w:line="240" w:lineRule="auto"/>
        <w:rPr>
          <w:rFonts w:ascii="Times New Roman" w:hAnsi="Times New Roman" w:cs="Times New Roman"/>
        </w:rPr>
      </w:pPr>
    </w:p>
    <w:p w:rsidR="00767790" w:rsidRDefault="006C1D0F" w:rsidP="00767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767790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e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8505"/>
        <w:gridCol w:w="1418"/>
      </w:tblGrid>
      <w:tr w:rsidR="00EF159D" w:rsidRPr="006C1D0F" w:rsidTr="00EF159D">
        <w:tc>
          <w:tcPr>
            <w:tcW w:w="709" w:type="dxa"/>
          </w:tcPr>
          <w:p w:rsidR="00EF159D" w:rsidRPr="006C1D0F" w:rsidRDefault="00EF159D" w:rsidP="00EF159D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Style w:val="4-1pt"/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8505" w:type="dxa"/>
          </w:tcPr>
          <w:p w:rsidR="00EF159D" w:rsidRPr="006C1D0F" w:rsidRDefault="00EF159D" w:rsidP="00EF159D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Темы</w:t>
            </w:r>
          </w:p>
        </w:tc>
        <w:tc>
          <w:tcPr>
            <w:tcW w:w="1418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Количество часов</w:t>
            </w:r>
          </w:p>
        </w:tc>
      </w:tr>
      <w:tr w:rsidR="00EF159D" w:rsidRPr="006C1D0F" w:rsidTr="00EF159D">
        <w:tc>
          <w:tcPr>
            <w:tcW w:w="709" w:type="dxa"/>
          </w:tcPr>
          <w:p w:rsidR="00EF159D" w:rsidRPr="006C1D0F" w:rsidRDefault="00EF159D" w:rsidP="00EF1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EF159D" w:rsidRPr="006C1D0F" w:rsidRDefault="00EF159D" w:rsidP="00EF1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1418" w:type="dxa"/>
          </w:tcPr>
          <w:p w:rsidR="00EF159D" w:rsidRPr="006C1D0F" w:rsidRDefault="00EF159D" w:rsidP="00EF159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200</w:t>
            </w:r>
          </w:p>
        </w:tc>
      </w:tr>
      <w:tr w:rsidR="00EF159D" w:rsidRPr="006C1D0F" w:rsidTr="00EF159D">
        <w:tc>
          <w:tcPr>
            <w:tcW w:w="709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8505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Основные сведения о производстве и организации рабочего места.</w:t>
            </w:r>
          </w:p>
        </w:tc>
        <w:tc>
          <w:tcPr>
            <w:tcW w:w="1418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10</w:t>
            </w:r>
          </w:p>
        </w:tc>
      </w:tr>
      <w:tr w:rsidR="00EF159D" w:rsidRPr="006C1D0F" w:rsidTr="00EF159D">
        <w:tc>
          <w:tcPr>
            <w:tcW w:w="709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Основные и вспомогательные цеха предприятия, их назначение.</w:t>
            </w:r>
          </w:p>
        </w:tc>
        <w:tc>
          <w:tcPr>
            <w:tcW w:w="1418" w:type="dxa"/>
          </w:tcPr>
          <w:p w:rsidR="00EF159D" w:rsidRPr="006C1D0F" w:rsidRDefault="008072A6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EF159D" w:rsidRPr="006C1D0F" w:rsidTr="00EF159D">
        <w:tc>
          <w:tcPr>
            <w:tcW w:w="709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Продукция, выпускаемая предприятием и ее краткая характеристика. </w:t>
            </w:r>
          </w:p>
        </w:tc>
        <w:tc>
          <w:tcPr>
            <w:tcW w:w="1418" w:type="dxa"/>
          </w:tcPr>
          <w:p w:rsidR="00EF159D" w:rsidRPr="006C1D0F" w:rsidRDefault="008072A6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EF159D" w:rsidRPr="006C1D0F" w:rsidTr="00EF159D">
        <w:tc>
          <w:tcPr>
            <w:tcW w:w="709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EF159D" w:rsidRPr="006C1D0F" w:rsidRDefault="008072A6" w:rsidP="00EF159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Рабочее место строгальщика, его организация и тех обслуживание.</w:t>
            </w:r>
          </w:p>
        </w:tc>
        <w:tc>
          <w:tcPr>
            <w:tcW w:w="1418" w:type="dxa"/>
          </w:tcPr>
          <w:p w:rsidR="00EF159D" w:rsidRPr="006C1D0F" w:rsidRDefault="008072A6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EF159D" w:rsidRPr="006C1D0F" w:rsidTr="00EF159D">
        <w:tc>
          <w:tcPr>
            <w:tcW w:w="709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Правила внутреннего распорядка.</w:t>
            </w:r>
          </w:p>
        </w:tc>
        <w:tc>
          <w:tcPr>
            <w:tcW w:w="1418" w:type="dxa"/>
          </w:tcPr>
          <w:p w:rsidR="00EF159D" w:rsidRPr="006C1D0F" w:rsidRDefault="008072A6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EF159D" w:rsidRPr="006C1D0F" w:rsidTr="00EF159D">
        <w:tc>
          <w:tcPr>
            <w:tcW w:w="709" w:type="dxa"/>
          </w:tcPr>
          <w:p w:rsidR="00EF159D" w:rsidRPr="006C1D0F" w:rsidRDefault="00EF159D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EF159D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Производственные процессы в механическом цехе и оборудование цеха</w:t>
            </w:r>
          </w:p>
        </w:tc>
        <w:tc>
          <w:tcPr>
            <w:tcW w:w="1418" w:type="dxa"/>
          </w:tcPr>
          <w:p w:rsidR="00EF159D" w:rsidRPr="006C1D0F" w:rsidRDefault="008072A6" w:rsidP="00EF159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Техника безопасности, производственная санитария и противопожарные мероприятия.</w:t>
            </w:r>
          </w:p>
        </w:tc>
        <w:tc>
          <w:tcPr>
            <w:tcW w:w="1418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8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8072A6" w:rsidP="008072A6">
            <w:pPr>
              <w:pStyle w:val="8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 xml:space="preserve">Задачи охраны труда на производстве. </w:t>
            </w:r>
          </w:p>
        </w:tc>
        <w:tc>
          <w:tcPr>
            <w:tcW w:w="1418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8072A6" w:rsidP="008072A6">
            <w:pPr>
              <w:pStyle w:val="8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Требования и контроль за соблюдением требований безопасности труда.</w:t>
            </w:r>
          </w:p>
        </w:tc>
        <w:tc>
          <w:tcPr>
            <w:tcW w:w="1418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8072A6" w:rsidP="0080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Электробезопасность</w:t>
            </w:r>
          </w:p>
        </w:tc>
        <w:tc>
          <w:tcPr>
            <w:tcW w:w="1418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8072A6" w:rsidP="0080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418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8072A6" w:rsidP="008072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взрывоопасных и пожароопасных помещений. </w:t>
            </w:r>
          </w:p>
        </w:tc>
        <w:tc>
          <w:tcPr>
            <w:tcW w:w="1418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8072A6" w:rsidP="008072A6">
            <w:pPr>
              <w:pStyle w:val="8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противопожарной безопасности при выполнении паяльных работ.</w:t>
            </w:r>
          </w:p>
        </w:tc>
        <w:tc>
          <w:tcPr>
            <w:tcW w:w="1418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8072A6" w:rsidP="008072A6">
            <w:pPr>
              <w:pStyle w:val="8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Производственная санитария и гигиена труда рабочих</w:t>
            </w:r>
          </w:p>
        </w:tc>
        <w:tc>
          <w:tcPr>
            <w:tcW w:w="1418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8072A6" w:rsidP="008072A6">
            <w:pPr>
              <w:pStyle w:val="8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Санитарно-технологические мероприятия, направленные на снижение загрязнения воздуха рабочих помещений, шума, вибрации механизмов.</w:t>
            </w:r>
          </w:p>
        </w:tc>
        <w:tc>
          <w:tcPr>
            <w:tcW w:w="1418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8505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Сведения о работах выполняемых на строгальных станках.</w:t>
            </w:r>
          </w:p>
        </w:tc>
        <w:tc>
          <w:tcPr>
            <w:tcW w:w="1418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10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8E6913" w:rsidP="008072A6">
            <w:pPr>
              <w:pStyle w:val="8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Главные и вспомогательные углы резца.</w:t>
            </w:r>
          </w:p>
        </w:tc>
        <w:tc>
          <w:tcPr>
            <w:tcW w:w="1418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8E6913" w:rsidP="008072A6">
            <w:pPr>
              <w:pStyle w:val="8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Понятия о глубине резания, подаче и скорости резания.</w:t>
            </w:r>
          </w:p>
        </w:tc>
        <w:tc>
          <w:tcPr>
            <w:tcW w:w="1418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8E6913" w:rsidP="008072A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Подбор и установка резца.</w:t>
            </w:r>
          </w:p>
        </w:tc>
        <w:tc>
          <w:tcPr>
            <w:tcW w:w="1418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Строгание сопряженных плоских поверхностей.</w:t>
            </w:r>
          </w:p>
        </w:tc>
        <w:tc>
          <w:tcPr>
            <w:tcW w:w="1418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Строгание, канавок и уступов.</w:t>
            </w:r>
          </w:p>
        </w:tc>
        <w:tc>
          <w:tcPr>
            <w:tcW w:w="1418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Основные правила строгания уступов и канавок.</w:t>
            </w:r>
          </w:p>
        </w:tc>
        <w:tc>
          <w:tcPr>
            <w:tcW w:w="1418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Правила резания заготовок. Режимы работы при резании.</w:t>
            </w:r>
          </w:p>
        </w:tc>
        <w:tc>
          <w:tcPr>
            <w:tcW w:w="1418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Строгание с применением делительной головки.</w:t>
            </w:r>
          </w:p>
        </w:tc>
        <w:tc>
          <w:tcPr>
            <w:tcW w:w="1418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Установка деталей в делительной головке - в центрах и патроне.</w:t>
            </w:r>
          </w:p>
        </w:tc>
        <w:tc>
          <w:tcPr>
            <w:tcW w:w="1418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8072A6" w:rsidRPr="006C1D0F" w:rsidTr="00EF159D">
        <w:tc>
          <w:tcPr>
            <w:tcW w:w="709" w:type="dxa"/>
          </w:tcPr>
          <w:p w:rsidR="008072A6" w:rsidRPr="006C1D0F" w:rsidRDefault="008072A6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Брак, его виды, причины и способы предупреждения.</w:t>
            </w:r>
          </w:p>
        </w:tc>
        <w:tc>
          <w:tcPr>
            <w:tcW w:w="1418" w:type="dxa"/>
          </w:tcPr>
          <w:p w:rsidR="008072A6" w:rsidRPr="006C1D0F" w:rsidRDefault="004A5DFB" w:rsidP="008072A6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4A5DFB" w:rsidRPr="006C1D0F" w:rsidTr="00EF159D">
        <w:tc>
          <w:tcPr>
            <w:tcW w:w="709" w:type="dxa"/>
          </w:tcPr>
          <w:p w:rsidR="004A5DFB" w:rsidRPr="006C1D0F" w:rsidRDefault="004A5DFB" w:rsidP="004A5DFB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8505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Основы общей технологии металлов.</w:t>
            </w:r>
          </w:p>
        </w:tc>
        <w:tc>
          <w:tcPr>
            <w:tcW w:w="1418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30</w:t>
            </w:r>
          </w:p>
        </w:tc>
      </w:tr>
      <w:tr w:rsidR="004A5DFB" w:rsidRPr="006C1D0F" w:rsidTr="00EF159D">
        <w:tc>
          <w:tcPr>
            <w:tcW w:w="709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4A5DFB" w:rsidRPr="006C1D0F" w:rsidRDefault="00965EA8" w:rsidP="00965EA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Чугуны</w:t>
            </w:r>
          </w:p>
        </w:tc>
        <w:tc>
          <w:tcPr>
            <w:tcW w:w="1418" w:type="dxa"/>
          </w:tcPr>
          <w:p w:rsidR="004A5DF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4A5DFB" w:rsidRPr="006C1D0F" w:rsidTr="00EF159D">
        <w:tc>
          <w:tcPr>
            <w:tcW w:w="709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4A5DFB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Серый, белый и ковкий чугуны</w:t>
            </w:r>
          </w:p>
        </w:tc>
        <w:tc>
          <w:tcPr>
            <w:tcW w:w="1418" w:type="dxa"/>
          </w:tcPr>
          <w:p w:rsidR="004A5DF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4A5DFB" w:rsidRPr="006C1D0F" w:rsidTr="00EF159D">
        <w:tc>
          <w:tcPr>
            <w:tcW w:w="709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4A5DFB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Маркировка чугунов</w:t>
            </w:r>
          </w:p>
        </w:tc>
        <w:tc>
          <w:tcPr>
            <w:tcW w:w="1418" w:type="dxa"/>
          </w:tcPr>
          <w:p w:rsidR="004A5DF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4A5DFB" w:rsidRPr="006C1D0F" w:rsidTr="00EF159D">
        <w:tc>
          <w:tcPr>
            <w:tcW w:w="709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4A5DFB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Style w:val="421"/>
                <w:rFonts w:ascii="Times New Roman" w:hAnsi="Times New Roman" w:cs="Times New Roman"/>
                <w:spacing w:val="0"/>
                <w:sz w:val="18"/>
                <w:szCs w:val="18"/>
                <w:u w:val="none"/>
              </w:rPr>
              <w:t>Стали</w:t>
            </w:r>
          </w:p>
        </w:tc>
        <w:tc>
          <w:tcPr>
            <w:tcW w:w="1418" w:type="dxa"/>
          </w:tcPr>
          <w:p w:rsidR="004A5DF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4A5DFB" w:rsidRPr="006C1D0F" w:rsidTr="00EF159D">
        <w:tc>
          <w:tcPr>
            <w:tcW w:w="709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4A5DFB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Основные сведения о способах производства стали</w:t>
            </w:r>
          </w:p>
        </w:tc>
        <w:tc>
          <w:tcPr>
            <w:tcW w:w="1418" w:type="dxa"/>
          </w:tcPr>
          <w:p w:rsidR="004A5DF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4A5DFB" w:rsidRPr="006C1D0F" w:rsidTr="00EF159D">
        <w:tc>
          <w:tcPr>
            <w:tcW w:w="709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4A5DFB" w:rsidRPr="006C1D0F" w:rsidRDefault="00965EA8" w:rsidP="00965EA8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Углеродистые стали и их химический состав</w:t>
            </w:r>
          </w:p>
        </w:tc>
        <w:tc>
          <w:tcPr>
            <w:tcW w:w="1418" w:type="dxa"/>
          </w:tcPr>
          <w:p w:rsidR="004A5DF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4A5DFB" w:rsidRPr="006C1D0F" w:rsidTr="00EF159D">
        <w:tc>
          <w:tcPr>
            <w:tcW w:w="709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4A5DFB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Маркировка углеродистых сталей и их применение</w:t>
            </w:r>
          </w:p>
        </w:tc>
        <w:tc>
          <w:tcPr>
            <w:tcW w:w="1418" w:type="dxa"/>
          </w:tcPr>
          <w:p w:rsidR="004A5DF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4A5DFB" w:rsidRPr="006C1D0F" w:rsidTr="00EF159D">
        <w:tc>
          <w:tcPr>
            <w:tcW w:w="709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4A5DFB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Легированные стали</w:t>
            </w:r>
          </w:p>
        </w:tc>
        <w:tc>
          <w:tcPr>
            <w:tcW w:w="1418" w:type="dxa"/>
          </w:tcPr>
          <w:p w:rsidR="004A5DF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4A5DFB" w:rsidRPr="006C1D0F" w:rsidTr="00EF159D">
        <w:tc>
          <w:tcPr>
            <w:tcW w:w="709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4A5DFB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Быстрорежущие стали</w:t>
            </w:r>
          </w:p>
        </w:tc>
        <w:tc>
          <w:tcPr>
            <w:tcW w:w="1418" w:type="dxa"/>
          </w:tcPr>
          <w:p w:rsidR="004A5DF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4A5DFB" w:rsidRPr="006C1D0F" w:rsidTr="00EF159D">
        <w:tc>
          <w:tcPr>
            <w:tcW w:w="709" w:type="dxa"/>
          </w:tcPr>
          <w:p w:rsidR="004A5DFB" w:rsidRPr="006C1D0F" w:rsidRDefault="004A5DF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4A5DFB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Маркировка и применение легированных сталей</w:t>
            </w:r>
          </w:p>
        </w:tc>
        <w:tc>
          <w:tcPr>
            <w:tcW w:w="1418" w:type="dxa"/>
          </w:tcPr>
          <w:p w:rsidR="004A5DF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965EA8" w:rsidRPr="006C1D0F" w:rsidTr="00EF159D">
        <w:tc>
          <w:tcPr>
            <w:tcW w:w="709" w:type="dxa"/>
          </w:tcPr>
          <w:p w:rsidR="00965EA8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Термическая и химико-термическая обработка сталей</w:t>
            </w:r>
          </w:p>
        </w:tc>
        <w:tc>
          <w:tcPr>
            <w:tcW w:w="1418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965EA8" w:rsidRPr="006C1D0F" w:rsidTr="00EF159D">
        <w:tc>
          <w:tcPr>
            <w:tcW w:w="709" w:type="dxa"/>
          </w:tcPr>
          <w:p w:rsidR="00965EA8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Виды термической обработки сталей</w:t>
            </w:r>
          </w:p>
        </w:tc>
        <w:tc>
          <w:tcPr>
            <w:tcW w:w="1418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965EA8" w:rsidRPr="006C1D0F" w:rsidTr="00EF159D">
        <w:tc>
          <w:tcPr>
            <w:tcW w:w="709" w:type="dxa"/>
          </w:tcPr>
          <w:p w:rsidR="00965EA8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Виды химико-термической обработки сталей</w:t>
            </w:r>
          </w:p>
        </w:tc>
        <w:tc>
          <w:tcPr>
            <w:tcW w:w="1418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965EA8" w:rsidRPr="006C1D0F" w:rsidTr="00EF159D">
        <w:tc>
          <w:tcPr>
            <w:tcW w:w="709" w:type="dxa"/>
          </w:tcPr>
          <w:p w:rsidR="00965EA8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Твердые сплавы</w:t>
            </w:r>
          </w:p>
        </w:tc>
        <w:tc>
          <w:tcPr>
            <w:tcW w:w="1418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965EA8" w:rsidRPr="006C1D0F" w:rsidTr="00EF159D">
        <w:tc>
          <w:tcPr>
            <w:tcW w:w="709" w:type="dxa"/>
          </w:tcPr>
          <w:p w:rsidR="00965EA8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Металлокерамические твердые сплавы</w:t>
            </w:r>
          </w:p>
        </w:tc>
        <w:tc>
          <w:tcPr>
            <w:tcW w:w="1418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965EA8" w:rsidRPr="006C1D0F" w:rsidTr="00EF159D">
        <w:tc>
          <w:tcPr>
            <w:tcW w:w="709" w:type="dxa"/>
          </w:tcPr>
          <w:p w:rsidR="00965EA8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Минералокерамические сплавы</w:t>
            </w:r>
          </w:p>
        </w:tc>
        <w:tc>
          <w:tcPr>
            <w:tcW w:w="1418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965EA8" w:rsidRPr="006C1D0F" w:rsidTr="00EF159D">
        <w:tc>
          <w:tcPr>
            <w:tcW w:w="709" w:type="dxa"/>
          </w:tcPr>
          <w:p w:rsidR="00965EA8" w:rsidRPr="006C1D0F" w:rsidRDefault="00965EA8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65EA8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Цветные металлы и сплавы</w:t>
            </w:r>
          </w:p>
        </w:tc>
        <w:tc>
          <w:tcPr>
            <w:tcW w:w="1418" w:type="dxa"/>
          </w:tcPr>
          <w:p w:rsidR="00965EA8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Коррозия металлов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Методы защиты от коррозии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Неметаллические материалы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Пластмассы и их свойства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Абразивные материалы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Литейное производство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Формовочные и стержневые материалы и смеси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B63E5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Основное понятие о ручной и машинной формовке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Свободная ковка. Оборудование и инструменты для свободной ковки.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Сварка металлов. Сущность и назначение сварки.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Виды сварки. Дефекты возникающие в сварных соединениях.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Способы обработки металлов резанием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B63E5B" w:rsidRPr="006C1D0F" w:rsidTr="00EF159D">
        <w:tc>
          <w:tcPr>
            <w:tcW w:w="709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B63E5B" w:rsidRPr="006C1D0F" w:rsidRDefault="00B63E5B" w:rsidP="004A5DF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Основные сведения о токарных, фрезерных и сверлильных станках</w:t>
            </w:r>
          </w:p>
        </w:tc>
        <w:tc>
          <w:tcPr>
            <w:tcW w:w="1418" w:type="dxa"/>
          </w:tcPr>
          <w:p w:rsidR="00B63E5B" w:rsidRPr="006C1D0F" w:rsidRDefault="00D54A63" w:rsidP="004A5DF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Чтение чертежей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20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u w:val="single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Чертежи и эскизы деталей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Сборочные чертежи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Чертежи-схемы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Последовательность работы при</w:t>
            </w:r>
            <w:r w:rsidRPr="006C1D0F">
              <w:rPr>
                <w:rStyle w:val="ArialUnicodeMS105pt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1D0F">
              <w:rPr>
                <w:rStyle w:val="ArialUnicodeMS105pt0pt"/>
                <w:rFonts w:ascii="Times New Roman" w:hAnsi="Times New Roman" w:cs="Times New Roman"/>
                <w:i w:val="0"/>
                <w:sz w:val="18"/>
                <w:szCs w:val="18"/>
              </w:rPr>
              <w:t>выполнении</w:t>
            </w:r>
            <w:r w:rsidRPr="006C1D0F">
              <w:rPr>
                <w:rStyle w:val="ArialUnicodeMS105pt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эскизов с натуры.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Чтение чертежей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Допуски и технические измерения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20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Допуск его назначение и определение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Понятие о взаимосвязи и взаимозаменяемости деталей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Стандартизация и нормализация деталей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Определение предельных размеров и допусков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Шероховатость поверхностей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505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Контрольно-измерительные инструменты</w:t>
            </w:r>
          </w:p>
        </w:tc>
        <w:tc>
          <w:tcPr>
            <w:tcW w:w="1418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16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921FB0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Основные измерительные инструменты</w:t>
            </w:r>
          </w:p>
        </w:tc>
        <w:tc>
          <w:tcPr>
            <w:tcW w:w="1418" w:type="dxa"/>
          </w:tcPr>
          <w:p w:rsidR="00D54A63" w:rsidRPr="006C1D0F" w:rsidRDefault="00921FB0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921FB0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Точность измерения</w:t>
            </w:r>
          </w:p>
        </w:tc>
        <w:tc>
          <w:tcPr>
            <w:tcW w:w="1418" w:type="dxa"/>
          </w:tcPr>
          <w:p w:rsidR="00D54A63" w:rsidRPr="006C1D0F" w:rsidRDefault="00921FB0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921FB0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Факторы влияющие на точность измерения</w:t>
            </w:r>
          </w:p>
        </w:tc>
        <w:tc>
          <w:tcPr>
            <w:tcW w:w="1418" w:type="dxa"/>
          </w:tcPr>
          <w:p w:rsidR="00D54A63" w:rsidRPr="006C1D0F" w:rsidRDefault="00921FB0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921FB0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Устройство нониуса</w:t>
            </w:r>
          </w:p>
        </w:tc>
        <w:tc>
          <w:tcPr>
            <w:tcW w:w="1418" w:type="dxa"/>
          </w:tcPr>
          <w:p w:rsidR="00D54A63" w:rsidRPr="006C1D0F" w:rsidRDefault="00921FB0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D54A63" w:rsidRPr="006C1D0F" w:rsidTr="00EF159D">
        <w:tc>
          <w:tcPr>
            <w:tcW w:w="709" w:type="dxa"/>
          </w:tcPr>
          <w:p w:rsidR="00D54A63" w:rsidRPr="006C1D0F" w:rsidRDefault="00D54A63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54A63" w:rsidRPr="006C1D0F" w:rsidRDefault="00921FB0" w:rsidP="00D54A63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Ошибки при измерении, их причины и способы предупреждения</w:t>
            </w:r>
          </w:p>
        </w:tc>
        <w:tc>
          <w:tcPr>
            <w:tcW w:w="1418" w:type="dxa"/>
          </w:tcPr>
          <w:p w:rsidR="00D54A63" w:rsidRPr="006C1D0F" w:rsidRDefault="00921FB0" w:rsidP="00D54A63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Сведения из технической механики.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10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Движение и его виды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Путь. Скорость и время движения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Виды передач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Детали передач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Виды соединений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Понятие о деформациях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Процесс резания металлов и режущий инструмент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18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7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Общие сведения о резце и его геометрии.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5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7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Режущие инструменты для расточных работ.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5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Style w:val="af"/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Понятие о процессе образования стружки.</w:t>
            </w: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Style w:val="af"/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Факторы, влияющие на силу резания.</w:t>
            </w: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Строгальные станки.</w:t>
            </w:r>
          </w:p>
        </w:tc>
        <w:tc>
          <w:tcPr>
            <w:tcW w:w="1418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16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Основные типы строгальных станков</w:t>
            </w:r>
          </w:p>
        </w:tc>
        <w:tc>
          <w:tcPr>
            <w:tcW w:w="1418" w:type="dxa"/>
          </w:tcPr>
          <w:p w:rsidR="00921FB0" w:rsidRPr="006C1D0F" w:rsidRDefault="001F42BB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Станина, ее назначение</w:t>
            </w:r>
          </w:p>
        </w:tc>
        <w:tc>
          <w:tcPr>
            <w:tcW w:w="1418" w:type="dxa"/>
          </w:tcPr>
          <w:p w:rsidR="00921FB0" w:rsidRPr="006C1D0F" w:rsidRDefault="001F42BB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Система смазки станка</w:t>
            </w:r>
          </w:p>
        </w:tc>
        <w:tc>
          <w:tcPr>
            <w:tcW w:w="1418" w:type="dxa"/>
          </w:tcPr>
          <w:p w:rsidR="00921FB0" w:rsidRPr="006C1D0F" w:rsidRDefault="001F42BB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1F42BB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Паспорт станка, его назначение и содержание</w:t>
            </w:r>
          </w:p>
        </w:tc>
        <w:tc>
          <w:tcPr>
            <w:tcW w:w="1418" w:type="dxa"/>
          </w:tcPr>
          <w:p w:rsidR="00921FB0" w:rsidRPr="006C1D0F" w:rsidRDefault="001F42BB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1F42BB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Разбор паспорта фрезерного станка</w:t>
            </w:r>
          </w:p>
        </w:tc>
        <w:tc>
          <w:tcPr>
            <w:tcW w:w="1418" w:type="dxa"/>
          </w:tcPr>
          <w:p w:rsidR="00921FB0" w:rsidRPr="006C1D0F" w:rsidRDefault="001F42BB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921FB0" w:rsidRPr="006C1D0F" w:rsidTr="00EF159D">
        <w:tc>
          <w:tcPr>
            <w:tcW w:w="709" w:type="dxa"/>
          </w:tcPr>
          <w:p w:rsidR="00921FB0" w:rsidRPr="006C1D0F" w:rsidRDefault="00921FB0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921FB0" w:rsidRPr="006C1D0F" w:rsidRDefault="001F42BB" w:rsidP="00921FB0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Ограждение особо опасных мест на станке</w:t>
            </w:r>
          </w:p>
        </w:tc>
        <w:tc>
          <w:tcPr>
            <w:tcW w:w="1418" w:type="dxa"/>
          </w:tcPr>
          <w:p w:rsidR="00921FB0" w:rsidRPr="006C1D0F" w:rsidRDefault="001F42BB" w:rsidP="00921F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8505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Делительные головки.</w:t>
            </w:r>
          </w:p>
        </w:tc>
        <w:tc>
          <w:tcPr>
            <w:tcW w:w="1418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20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Делительные головки упрощенные и универсальные; их назначение и устройство</w:t>
            </w:r>
          </w:p>
        </w:tc>
        <w:tc>
          <w:tcPr>
            <w:tcW w:w="1418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5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Настройка делительной головки на заданное число делений.</w:t>
            </w:r>
          </w:p>
        </w:tc>
        <w:tc>
          <w:tcPr>
            <w:tcW w:w="1418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5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Понятие о дифференциальном делении.</w:t>
            </w:r>
          </w:p>
        </w:tc>
        <w:tc>
          <w:tcPr>
            <w:tcW w:w="1418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5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Приспособления для закрепления деталей в делительных головках.</w:t>
            </w:r>
          </w:p>
        </w:tc>
        <w:tc>
          <w:tcPr>
            <w:tcW w:w="1418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5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8505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Электрооборудование строгальных станков.</w:t>
            </w:r>
          </w:p>
        </w:tc>
        <w:tc>
          <w:tcPr>
            <w:tcW w:w="1418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14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Основные законы постоянного тока</w:t>
            </w:r>
          </w:p>
        </w:tc>
        <w:tc>
          <w:tcPr>
            <w:tcW w:w="1418" w:type="dxa"/>
          </w:tcPr>
          <w:p w:rsidR="001F42BB" w:rsidRPr="006C1D0F" w:rsidRDefault="00D67D82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Получение переменного однофазного и трехфазного тока</w:t>
            </w:r>
          </w:p>
        </w:tc>
        <w:tc>
          <w:tcPr>
            <w:tcW w:w="1418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Линейные и фазные токи и напряжения, отношения между ними</w:t>
            </w:r>
          </w:p>
        </w:tc>
        <w:tc>
          <w:tcPr>
            <w:tcW w:w="1418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Трансформатор, принцип действия, устройство и применение</w:t>
            </w:r>
          </w:p>
        </w:tc>
        <w:tc>
          <w:tcPr>
            <w:tcW w:w="1418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Пускорегулирующая аппаратура</w:t>
            </w:r>
          </w:p>
        </w:tc>
        <w:tc>
          <w:tcPr>
            <w:tcW w:w="1418" w:type="dxa"/>
          </w:tcPr>
          <w:p w:rsidR="001F42BB" w:rsidRPr="006C1D0F" w:rsidRDefault="00D67D82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1F42BB" w:rsidRPr="006C1D0F" w:rsidTr="00EF159D">
        <w:tc>
          <w:tcPr>
            <w:tcW w:w="709" w:type="dxa"/>
          </w:tcPr>
          <w:p w:rsidR="001F42BB" w:rsidRPr="006C1D0F" w:rsidRDefault="001F42BB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1F42BB" w:rsidRPr="006C1D0F" w:rsidRDefault="00D67D82" w:rsidP="001F42B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Защитная аппаратура</w:t>
            </w:r>
          </w:p>
        </w:tc>
        <w:tc>
          <w:tcPr>
            <w:tcW w:w="1418" w:type="dxa"/>
          </w:tcPr>
          <w:p w:rsidR="001F42BB" w:rsidRPr="006C1D0F" w:rsidRDefault="00D67D82" w:rsidP="001F42B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Общее понятие о технологическом процессе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8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 Структура технологического процесса: операции, установки, переходы и проходы, позиции.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Технологическая документация, ее формы, назначение и содержание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Внедрение прогрессивных технологических методов в производство.</w:t>
            </w:r>
          </w:p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462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ind w:left="-142" w:hanging="55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  1</w:t>
            </w:r>
          </w:p>
          <w:p w:rsidR="00DE3E4C" w:rsidRPr="006C1D0F" w:rsidRDefault="00DE3E4C" w:rsidP="00DE3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Инструктаж по технике безопасности и ознакомление с производством.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16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Освоение приемов управления станком, подготовка станка к работе и уход за ним.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78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3</w:t>
            </w: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Изучение операций и работ, выполняемых строгальщиком.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320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Строгание плоских поверхностей.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80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Строгание пазов и канавок.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80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Строгание фасонных и криволинейных поверхностей.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80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Строгание с применением делительной головки.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80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Самостоятельное выполнение различных строгальных работ.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48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Консультации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8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Квалификационные экзамены.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8</w:t>
            </w:r>
          </w:p>
        </w:tc>
      </w:tr>
      <w:tr w:rsidR="00DE3E4C" w:rsidRPr="006C1D0F" w:rsidTr="00EF159D">
        <w:tc>
          <w:tcPr>
            <w:tcW w:w="709" w:type="dxa"/>
          </w:tcPr>
          <w:p w:rsidR="00DE3E4C" w:rsidRPr="006C1D0F" w:rsidRDefault="00DE3E4C" w:rsidP="00DE3E4C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505" w:type="dxa"/>
          </w:tcPr>
          <w:p w:rsidR="00DE3E4C" w:rsidRPr="006C1D0F" w:rsidRDefault="00DE3E4C" w:rsidP="00DE3E4C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3E4C" w:rsidRPr="006C1D0F" w:rsidRDefault="00DE3E4C" w:rsidP="00DE3E4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</w:pPr>
            <w:r w:rsidRPr="006C1D0F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678</w:t>
            </w:r>
          </w:p>
        </w:tc>
      </w:tr>
    </w:tbl>
    <w:p w:rsidR="00DE3E4C" w:rsidRPr="006C1D0F" w:rsidRDefault="00DE3E4C" w:rsidP="006C1D0F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DE3E4C" w:rsidRPr="006C1D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BB" w:rsidRDefault="001F42BB" w:rsidP="00140BDB">
      <w:pPr>
        <w:spacing w:after="0" w:line="240" w:lineRule="auto"/>
      </w:pPr>
      <w:r>
        <w:separator/>
      </w:r>
    </w:p>
  </w:endnote>
  <w:endnote w:type="continuationSeparator" w:id="0">
    <w:p w:rsidR="001F42BB" w:rsidRDefault="001F42BB" w:rsidP="0014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07610"/>
      <w:docPartObj>
        <w:docPartGallery w:val="Page Numbers (Bottom of Page)"/>
        <w:docPartUnique/>
      </w:docPartObj>
    </w:sdtPr>
    <w:sdtEndPr/>
    <w:sdtContent>
      <w:p w:rsidR="001F42BB" w:rsidRDefault="001F42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D0F">
          <w:rPr>
            <w:noProof/>
          </w:rPr>
          <w:t>1</w:t>
        </w:r>
        <w:r>
          <w:fldChar w:fldCharType="end"/>
        </w:r>
      </w:p>
    </w:sdtContent>
  </w:sdt>
  <w:p w:rsidR="001F42BB" w:rsidRDefault="001F42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BB" w:rsidRDefault="001F42BB" w:rsidP="00140BDB">
      <w:pPr>
        <w:spacing w:after="0" w:line="240" w:lineRule="auto"/>
      </w:pPr>
      <w:r>
        <w:separator/>
      </w:r>
    </w:p>
  </w:footnote>
  <w:footnote w:type="continuationSeparator" w:id="0">
    <w:p w:rsidR="001F42BB" w:rsidRDefault="001F42BB" w:rsidP="0014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61"/>
    <w:multiLevelType w:val="hybridMultilevel"/>
    <w:tmpl w:val="4A2E50D6"/>
    <w:lvl w:ilvl="0" w:tplc="5212D2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154"/>
    <w:multiLevelType w:val="hybridMultilevel"/>
    <w:tmpl w:val="0C545D0A"/>
    <w:lvl w:ilvl="0" w:tplc="C07041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FB079B6"/>
    <w:multiLevelType w:val="hybridMultilevel"/>
    <w:tmpl w:val="15AA70DA"/>
    <w:lvl w:ilvl="0" w:tplc="B7A6F5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8339FD"/>
    <w:multiLevelType w:val="hybridMultilevel"/>
    <w:tmpl w:val="DDAE0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26DA4"/>
    <w:multiLevelType w:val="hybridMultilevel"/>
    <w:tmpl w:val="19ECEC0E"/>
    <w:lvl w:ilvl="0" w:tplc="82241F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337E49"/>
    <w:multiLevelType w:val="hybridMultilevel"/>
    <w:tmpl w:val="62F84DF8"/>
    <w:lvl w:ilvl="0" w:tplc="DCA2E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AE6931"/>
    <w:multiLevelType w:val="hybridMultilevel"/>
    <w:tmpl w:val="6338BFE6"/>
    <w:lvl w:ilvl="0" w:tplc="8402D6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90700"/>
    <w:multiLevelType w:val="hybridMultilevel"/>
    <w:tmpl w:val="2564CCC6"/>
    <w:lvl w:ilvl="0" w:tplc="6C4C34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597C"/>
    <w:multiLevelType w:val="hybridMultilevel"/>
    <w:tmpl w:val="0356431E"/>
    <w:lvl w:ilvl="0" w:tplc="ADAAE71E">
      <w:start w:val="1"/>
      <w:numFmt w:val="decimal"/>
      <w:lvlText w:val="%1.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6358018A"/>
    <w:multiLevelType w:val="hybridMultilevel"/>
    <w:tmpl w:val="8E4EB3A4"/>
    <w:lvl w:ilvl="0" w:tplc="041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69331EF9"/>
    <w:multiLevelType w:val="hybridMultilevel"/>
    <w:tmpl w:val="C0786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B8"/>
    <w:rsid w:val="00001779"/>
    <w:rsid w:val="00004CB5"/>
    <w:rsid w:val="000441F5"/>
    <w:rsid w:val="000723EA"/>
    <w:rsid w:val="000F2944"/>
    <w:rsid w:val="00140BDB"/>
    <w:rsid w:val="001F42BB"/>
    <w:rsid w:val="00281A6D"/>
    <w:rsid w:val="002C1D7F"/>
    <w:rsid w:val="002F50DF"/>
    <w:rsid w:val="00300967"/>
    <w:rsid w:val="003849D3"/>
    <w:rsid w:val="004A5DFB"/>
    <w:rsid w:val="0053767D"/>
    <w:rsid w:val="00552FB8"/>
    <w:rsid w:val="00593899"/>
    <w:rsid w:val="005D60D2"/>
    <w:rsid w:val="00612942"/>
    <w:rsid w:val="00642102"/>
    <w:rsid w:val="006539F5"/>
    <w:rsid w:val="006C1D0F"/>
    <w:rsid w:val="00721242"/>
    <w:rsid w:val="00767790"/>
    <w:rsid w:val="00791B9B"/>
    <w:rsid w:val="007949BF"/>
    <w:rsid w:val="008072A6"/>
    <w:rsid w:val="008716CE"/>
    <w:rsid w:val="008E6913"/>
    <w:rsid w:val="00921FB0"/>
    <w:rsid w:val="00965EA8"/>
    <w:rsid w:val="009D5E19"/>
    <w:rsid w:val="00B2522D"/>
    <w:rsid w:val="00B33F0D"/>
    <w:rsid w:val="00B63E5B"/>
    <w:rsid w:val="00B703E0"/>
    <w:rsid w:val="00B73DEC"/>
    <w:rsid w:val="00BB1C2A"/>
    <w:rsid w:val="00C3636D"/>
    <w:rsid w:val="00CD3666"/>
    <w:rsid w:val="00D03B24"/>
    <w:rsid w:val="00D127EF"/>
    <w:rsid w:val="00D54A63"/>
    <w:rsid w:val="00D67D82"/>
    <w:rsid w:val="00DA0CC3"/>
    <w:rsid w:val="00DC037D"/>
    <w:rsid w:val="00DE3E4C"/>
    <w:rsid w:val="00E01CFE"/>
    <w:rsid w:val="00E1482E"/>
    <w:rsid w:val="00E33B70"/>
    <w:rsid w:val="00EA1CDD"/>
    <w:rsid w:val="00EF159D"/>
    <w:rsid w:val="00EF6094"/>
    <w:rsid w:val="00F82B7F"/>
    <w:rsid w:val="00FC5F88"/>
    <w:rsid w:val="00F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3F5A"/>
  <w15:chartTrackingRefBased/>
  <w15:docId w15:val="{E5E9AE83-C365-4E50-8867-AA5AB97B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DB"/>
  </w:style>
  <w:style w:type="paragraph" w:styleId="1">
    <w:name w:val="heading 1"/>
    <w:basedOn w:val="a"/>
    <w:link w:val="10"/>
    <w:uiPriority w:val="9"/>
    <w:qFormat/>
    <w:rsid w:val="00DC0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BDB"/>
  </w:style>
  <w:style w:type="paragraph" w:styleId="a5">
    <w:name w:val="footer"/>
    <w:basedOn w:val="a"/>
    <w:link w:val="a6"/>
    <w:uiPriority w:val="99"/>
    <w:unhideWhenUsed/>
    <w:rsid w:val="0014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BDB"/>
  </w:style>
  <w:style w:type="paragraph" w:styleId="a7">
    <w:name w:val="Body Text"/>
    <w:basedOn w:val="a"/>
    <w:link w:val="a8"/>
    <w:uiPriority w:val="99"/>
    <w:qFormat/>
    <w:rsid w:val="00140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140BDB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140BDB"/>
    <w:rPr>
      <w:color w:val="0000FF"/>
      <w:u w:val="single"/>
    </w:rPr>
  </w:style>
  <w:style w:type="character" w:styleId="aa">
    <w:name w:val="Strong"/>
    <w:basedOn w:val="a0"/>
    <w:uiPriority w:val="22"/>
    <w:qFormat/>
    <w:rsid w:val="00140B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0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DC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"/>
    <w:rsid w:val="009D5E19"/>
    <w:rPr>
      <w:spacing w:val="-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c"/>
    <w:rsid w:val="009D5E19"/>
    <w:pPr>
      <w:shd w:val="clear" w:color="auto" w:fill="FFFFFF"/>
      <w:spacing w:after="780" w:line="274" w:lineRule="exact"/>
    </w:pPr>
    <w:rPr>
      <w:spacing w:val="-10"/>
      <w:sz w:val="24"/>
      <w:szCs w:val="24"/>
    </w:rPr>
  </w:style>
  <w:style w:type="paragraph" w:styleId="ad">
    <w:name w:val="List Paragraph"/>
    <w:basedOn w:val="a"/>
    <w:uiPriority w:val="34"/>
    <w:qFormat/>
    <w:rsid w:val="002F50DF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EA1CDD"/>
    <w:rPr>
      <w:spacing w:val="-10"/>
      <w:sz w:val="31"/>
      <w:szCs w:val="31"/>
      <w:shd w:val="clear" w:color="auto" w:fill="FFFFFF"/>
    </w:rPr>
  </w:style>
  <w:style w:type="paragraph" w:customStyle="1" w:styleId="40">
    <w:name w:val="Заголовок №4"/>
    <w:basedOn w:val="a"/>
    <w:link w:val="4"/>
    <w:rsid w:val="00EA1CDD"/>
    <w:pPr>
      <w:shd w:val="clear" w:color="auto" w:fill="FFFFFF"/>
      <w:spacing w:before="780" w:after="600" w:line="0" w:lineRule="atLeast"/>
      <w:outlineLvl w:val="3"/>
    </w:pPr>
    <w:rPr>
      <w:spacing w:val="-10"/>
      <w:sz w:val="31"/>
      <w:szCs w:val="31"/>
    </w:rPr>
  </w:style>
  <w:style w:type="character" w:customStyle="1" w:styleId="41">
    <w:name w:val="Основной текст (4)_"/>
    <w:basedOn w:val="a0"/>
    <w:link w:val="42"/>
    <w:rsid w:val="00EA1CDD"/>
    <w:rPr>
      <w:spacing w:val="-10"/>
      <w:sz w:val="31"/>
      <w:szCs w:val="31"/>
      <w:shd w:val="clear" w:color="auto" w:fill="FFFFFF"/>
    </w:rPr>
  </w:style>
  <w:style w:type="character" w:customStyle="1" w:styleId="4-1pt">
    <w:name w:val="Основной текст (4) + Интервал -1 pt"/>
    <w:basedOn w:val="41"/>
    <w:rsid w:val="00EA1CDD"/>
    <w:rPr>
      <w:spacing w:val="-30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A1CDD"/>
    <w:rPr>
      <w:spacing w:val="-10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1CDD"/>
    <w:pPr>
      <w:shd w:val="clear" w:color="auto" w:fill="FFFFFF"/>
      <w:spacing w:after="0" w:line="0" w:lineRule="atLeast"/>
    </w:pPr>
    <w:rPr>
      <w:spacing w:val="-10"/>
      <w:sz w:val="31"/>
      <w:szCs w:val="31"/>
    </w:rPr>
  </w:style>
  <w:style w:type="paragraph" w:customStyle="1" w:styleId="60">
    <w:name w:val="Основной текст (6)"/>
    <w:basedOn w:val="a"/>
    <w:link w:val="6"/>
    <w:rsid w:val="00EA1CDD"/>
    <w:pPr>
      <w:shd w:val="clear" w:color="auto" w:fill="FFFFFF"/>
      <w:spacing w:after="0" w:line="0" w:lineRule="atLeast"/>
    </w:pPr>
    <w:rPr>
      <w:spacing w:val="-10"/>
      <w:sz w:val="31"/>
      <w:szCs w:val="31"/>
    </w:rPr>
  </w:style>
  <w:style w:type="character" w:customStyle="1" w:styleId="9">
    <w:name w:val="Основной текст (9)_"/>
    <w:basedOn w:val="a0"/>
    <w:link w:val="90"/>
    <w:rsid w:val="00EA1CDD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A1CDD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1CDD"/>
    <w:pPr>
      <w:shd w:val="clear" w:color="auto" w:fill="FFFFFF"/>
      <w:spacing w:after="240" w:line="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80">
    <w:name w:val="Основной текст (8)"/>
    <w:basedOn w:val="a"/>
    <w:link w:val="8"/>
    <w:rsid w:val="00EA1CDD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pacing w:val="-10"/>
      <w:sz w:val="23"/>
      <w:szCs w:val="23"/>
    </w:rPr>
  </w:style>
  <w:style w:type="table" w:styleId="ae">
    <w:name w:val="Table Grid"/>
    <w:basedOn w:val="a1"/>
    <w:uiPriority w:val="39"/>
    <w:rsid w:val="00EA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rsid w:val="00300967"/>
    <w:rPr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312pt">
    <w:name w:val="Заголовок №3 + 12 pt;Не полужирный"/>
    <w:basedOn w:val="3"/>
    <w:rsid w:val="00300967"/>
    <w:rPr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30">
    <w:name w:val="Заголовок №3"/>
    <w:basedOn w:val="3"/>
    <w:rsid w:val="00300967"/>
    <w:rPr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420">
    <w:name w:val="Заголовок №4 (2)_"/>
    <w:basedOn w:val="a0"/>
    <w:rsid w:val="00300967"/>
    <w:rPr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421">
    <w:name w:val="Заголовок №4 (2)"/>
    <w:basedOn w:val="420"/>
    <w:rsid w:val="00300967"/>
    <w:rPr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4175pt">
    <w:name w:val="Заголовок №4 + 17;5 pt"/>
    <w:basedOn w:val="4"/>
    <w:rsid w:val="00300967"/>
    <w:rPr>
      <w:b w:val="0"/>
      <w:bCs w:val="0"/>
      <w:i w:val="0"/>
      <w:iCs w:val="0"/>
      <w:smallCaps w:val="0"/>
      <w:strike w:val="0"/>
      <w:spacing w:val="-10"/>
      <w:sz w:val="35"/>
      <w:szCs w:val="35"/>
      <w:u w:val="single"/>
      <w:shd w:val="clear" w:color="auto" w:fill="FFFFFF"/>
    </w:rPr>
  </w:style>
  <w:style w:type="character" w:customStyle="1" w:styleId="ArialUnicodeMS105pt0pt">
    <w:name w:val="Основной текст + Arial Unicode MS;10;5 pt;Курсив;Интервал 0 pt"/>
    <w:basedOn w:val="ac"/>
    <w:rsid w:val="0030096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00967"/>
    <w:rPr>
      <w:spacing w:val="-10"/>
      <w:sz w:val="24"/>
      <w:szCs w:val="24"/>
      <w:shd w:val="clear" w:color="auto" w:fill="FFFFFF"/>
    </w:rPr>
  </w:style>
  <w:style w:type="character" w:customStyle="1" w:styleId="af">
    <w:name w:val="Основной текст + Полужирный"/>
    <w:basedOn w:val="ac"/>
    <w:rsid w:val="00300967"/>
    <w:rPr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31pt">
    <w:name w:val="Заголовок №3 + Интервал 1 pt"/>
    <w:basedOn w:val="3"/>
    <w:rsid w:val="00300967"/>
    <w:rPr>
      <w:b w:val="0"/>
      <w:bCs w:val="0"/>
      <w:i w:val="0"/>
      <w:iCs w:val="0"/>
      <w:smallCaps w:val="0"/>
      <w:strike w:val="0"/>
      <w:spacing w:val="30"/>
      <w:sz w:val="35"/>
      <w:szCs w:val="35"/>
      <w:u w:val="single"/>
    </w:rPr>
  </w:style>
  <w:style w:type="character" w:customStyle="1" w:styleId="41pt">
    <w:name w:val="Заголовок №4 + Интервал 1 pt"/>
    <w:basedOn w:val="4"/>
    <w:rsid w:val="00300967"/>
    <w:rPr>
      <w:b w:val="0"/>
      <w:bCs w:val="0"/>
      <w:i w:val="0"/>
      <w:iCs w:val="0"/>
      <w:smallCaps w:val="0"/>
      <w:strike w:val="0"/>
      <w:spacing w:val="20"/>
      <w:sz w:val="31"/>
      <w:szCs w:val="31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0967"/>
    <w:pPr>
      <w:shd w:val="clear" w:color="auto" w:fill="FFFFFF"/>
      <w:spacing w:before="480" w:after="300" w:line="0" w:lineRule="atLeast"/>
    </w:pPr>
    <w:rPr>
      <w:spacing w:val="-10"/>
      <w:sz w:val="24"/>
      <w:szCs w:val="24"/>
    </w:rPr>
  </w:style>
  <w:style w:type="character" w:customStyle="1" w:styleId="20">
    <w:name w:val="Заголовок №2_"/>
    <w:basedOn w:val="a0"/>
    <w:rsid w:val="00300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21">
    <w:name w:val="Заголовок №2"/>
    <w:basedOn w:val="20"/>
    <w:rsid w:val="00300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32"/>
      <w:szCs w:val="32"/>
      <w:u w:val="single"/>
    </w:rPr>
  </w:style>
  <w:style w:type="character" w:customStyle="1" w:styleId="11">
    <w:name w:val="Основной текст (11)"/>
    <w:basedOn w:val="a0"/>
    <w:rsid w:val="00300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10pt0pt">
    <w:name w:val="Основной текст (8) + 10 pt;Курсив;Интервал 0 pt"/>
    <w:basedOn w:val="8"/>
    <w:rsid w:val="0030096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FC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5F88"/>
    <w:rPr>
      <w:rFonts w:ascii="Segoe UI" w:hAnsi="Segoe UI" w:cs="Segoe UI"/>
      <w:sz w:val="18"/>
      <w:szCs w:val="18"/>
    </w:rPr>
  </w:style>
  <w:style w:type="paragraph" w:customStyle="1" w:styleId="81">
    <w:name w:val="Основной текст8"/>
    <w:basedOn w:val="a"/>
    <w:rsid w:val="00EF159D"/>
    <w:pPr>
      <w:shd w:val="clear" w:color="auto" w:fill="FFFFFF"/>
      <w:spacing w:after="540" w:line="0" w:lineRule="atLeast"/>
      <w:ind w:hanging="1320"/>
    </w:pPr>
    <w:rPr>
      <w:rFonts w:ascii="Consolas" w:eastAsia="Consolas" w:hAnsi="Consolas" w:cs="Consola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5-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9C95-44FF-4928-8A79-2F6A09A0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D2222D1F</Template>
  <TotalTime>399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41</cp:revision>
  <cp:lastPrinted>2019-02-20T10:36:00Z</cp:lastPrinted>
  <dcterms:created xsi:type="dcterms:W3CDTF">2019-02-19T10:06:00Z</dcterms:created>
  <dcterms:modified xsi:type="dcterms:W3CDTF">2019-03-22T05:00:00Z</dcterms:modified>
</cp:coreProperties>
</file>