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E9" w:rsidRDefault="00CE61E9" w:rsidP="00CE61E9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B412CD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CE61E9" w:rsidRPr="004429BA" w:rsidRDefault="00CE61E9" w:rsidP="00CE61E9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E61E9" w:rsidRPr="00CC6508" w:rsidRDefault="00CE61E9" w:rsidP="00CE61E9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CC6508">
        <w:rPr>
          <w:sz w:val="24"/>
          <w:szCs w:val="24"/>
          <w:lang w:val="ru-RU"/>
        </w:rPr>
        <w:t>Образовательная программа профессионального обучения «</w:t>
      </w:r>
      <w:r w:rsidRPr="00CE61E9">
        <w:rPr>
          <w:sz w:val="24"/>
          <w:szCs w:val="24"/>
          <w:lang w:val="ru-RU"/>
        </w:rPr>
        <w:t>Слесарь по сборке металлоконструкций» (далее – Программа) разработана на</w:t>
      </w:r>
      <w:r w:rsidRPr="00CC6508">
        <w:rPr>
          <w:sz w:val="24"/>
          <w:szCs w:val="24"/>
          <w:lang w:val="ru-RU"/>
        </w:rPr>
        <w:t xml:space="preserve"> основании следующих нормативно-правовых документов:  </w:t>
      </w:r>
    </w:p>
    <w:p w:rsidR="00CE61E9" w:rsidRPr="00CC6508" w:rsidRDefault="00CE61E9" w:rsidP="00CE61E9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CC6508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CC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CE61E9" w:rsidRDefault="00CE61E9" w:rsidP="00CE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C650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CC6508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утверждении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порядка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организации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осуществления</w:t>
      </w:r>
      <w:r w:rsidRPr="00CC65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CE61E9" w:rsidRPr="00C354D0" w:rsidRDefault="00CE61E9" w:rsidP="00C3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D0">
        <w:rPr>
          <w:rFonts w:ascii="Times New Roman" w:hAnsi="Times New Roman" w:cs="Times New Roman"/>
          <w:sz w:val="24"/>
          <w:szCs w:val="24"/>
        </w:rPr>
        <w:t xml:space="preserve">- Профессиональный стандарт «Слесарь по сборке металлоконструкций», утвержденный </w:t>
      </w:r>
      <w:r w:rsidRPr="00C354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Приказом Министерства труда</w:t>
      </w:r>
      <w:r w:rsidRPr="00C354D0">
        <w:rPr>
          <w:rFonts w:ascii="Times New Roman" w:hAnsi="Times New Roman" w:cs="Times New Roman"/>
          <w:sz w:val="24"/>
          <w:szCs w:val="24"/>
        </w:rPr>
        <w:t xml:space="preserve"> </w:t>
      </w:r>
      <w:r w:rsidRPr="00CE6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социальной защиты</w:t>
      </w:r>
      <w:r w:rsidRPr="00C354D0">
        <w:rPr>
          <w:rFonts w:ascii="Times New Roman" w:hAnsi="Times New Roman" w:cs="Times New Roman"/>
          <w:sz w:val="24"/>
          <w:szCs w:val="24"/>
        </w:rPr>
        <w:t xml:space="preserve"> </w:t>
      </w:r>
      <w:r w:rsidRPr="00CE6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Российской Федерации</w:t>
      </w:r>
      <w:r w:rsidRPr="00C354D0">
        <w:rPr>
          <w:rFonts w:ascii="Times New Roman" w:hAnsi="Times New Roman" w:cs="Times New Roman"/>
          <w:sz w:val="24"/>
          <w:szCs w:val="24"/>
        </w:rPr>
        <w:t xml:space="preserve"> </w:t>
      </w:r>
      <w:r w:rsidRPr="00CE6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21 марта 2017 г. N 295н</w:t>
      </w:r>
      <w:r w:rsidRPr="00C354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  <w:r w:rsidRPr="00C354D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зарегистрированный в Минюсте России 15 мая 2017 г. N 46722</w:t>
      </w:r>
      <w:r w:rsidR="00C354D0">
        <w:rPr>
          <w:rFonts w:ascii="Times New Roman" w:hAnsi="Times New Roman" w:cs="Times New Roman"/>
          <w:iCs/>
          <w:color w:val="333333"/>
          <w:sz w:val="24"/>
          <w:szCs w:val="24"/>
        </w:rPr>
        <w:t>;</w:t>
      </w:r>
    </w:p>
    <w:p w:rsidR="00CE61E9" w:rsidRPr="00C354D0" w:rsidRDefault="00CE61E9" w:rsidP="00CE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D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C354D0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профессий рабочих (ЕТКС); Часть 2 выпуск № 2;</w:t>
      </w:r>
      <w:r w:rsidRPr="00C354D0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Pr="00C3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Минтруда РФ от 15.11.1999 N 45</w:t>
      </w:r>
      <w:r w:rsidRPr="00C35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редакции Приказа Минздравсоцразвития РФ от 13.11.2008 N 645)</w:t>
      </w:r>
      <w:r w:rsidRPr="00C35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hyperlink r:id="rId7" w:history="1">
        <w:r w:rsidRPr="00C354D0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«Слесарные и слесарно-сборочные работы», «</w:t>
        </w:r>
        <w:r w:rsidR="00C354D0" w:rsidRPr="00C354D0">
          <w:rPr>
            <w:rFonts w:ascii="Times New Roman" w:hAnsi="Times New Roman" w:cs="Times New Roman"/>
            <w:sz w:val="24"/>
            <w:szCs w:val="24"/>
          </w:rPr>
          <w:t>Слесарь по сборке металлоконструкций</w:t>
        </w:r>
        <w:r w:rsidRPr="00C354D0">
          <w:rPr>
            <w:rFonts w:ascii="Times New Roman" w:hAnsi="Times New Roman" w:cs="Times New Roman"/>
            <w:sz w:val="24"/>
            <w:szCs w:val="24"/>
          </w:rPr>
          <w:t>».</w:t>
        </w:r>
        <w:r w:rsidRPr="00C354D0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</w:hyperlink>
    </w:p>
    <w:p w:rsidR="00CE61E9" w:rsidRDefault="00CE61E9" w:rsidP="00CE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CC6508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4DA">
        <w:rPr>
          <w:rFonts w:ascii="Times New Roman" w:hAnsi="Times New Roman" w:cs="Times New Roman"/>
          <w:sz w:val="24"/>
          <w:szCs w:val="24"/>
        </w:rPr>
        <w:t>слесаря п</w:t>
      </w:r>
      <w:r w:rsidR="00C354D0" w:rsidRPr="00C354D0">
        <w:rPr>
          <w:rFonts w:ascii="Times New Roman" w:hAnsi="Times New Roman" w:cs="Times New Roman"/>
          <w:sz w:val="24"/>
          <w:szCs w:val="24"/>
        </w:rPr>
        <w:t>о сборке металлоконструкций</w:t>
      </w:r>
      <w:r w:rsidRPr="007B34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предусматривает изучение правил по охране труда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 пожарно-техническому минимуму, применение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на практике защи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тные средства и приспособления.</w:t>
      </w:r>
    </w:p>
    <w:p w:rsidR="00C354D0" w:rsidRDefault="00CE61E9" w:rsidP="00C3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CC6508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C354D0" w:rsidRPr="00C354D0" w:rsidRDefault="00CE61E9" w:rsidP="00C3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D0">
        <w:rPr>
          <w:rFonts w:ascii="Times New Roman" w:hAnsi="Times New Roman" w:cs="Times New Roman"/>
          <w:b/>
          <w:sz w:val="24"/>
          <w:szCs w:val="24"/>
        </w:rPr>
        <w:t>Видом профессиональной деятельности является:</w:t>
      </w:r>
      <w:r w:rsidR="00C354D0" w:rsidRPr="00C354D0">
        <w:rPr>
          <w:rFonts w:ascii="Times New Roman" w:hAnsi="Times New Roman" w:cs="Times New Roman"/>
          <w:color w:val="333333"/>
        </w:rPr>
        <w:t xml:space="preserve"> </w:t>
      </w:r>
      <w:r w:rsidR="00C354D0" w:rsidRPr="00C354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сборка и установка металлоконструкций из листового, сортового и фасонного проката</w:t>
      </w:r>
      <w:r w:rsidRPr="00C3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354D0" w:rsidRPr="00C354D0" w:rsidRDefault="00CE61E9" w:rsidP="00C3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D0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C3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54D0" w:rsidRPr="00C354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качества и производительности сборки металлоконструкций.</w:t>
      </w:r>
    </w:p>
    <w:p w:rsidR="00CE61E9" w:rsidRPr="00C354D0" w:rsidRDefault="00CE61E9" w:rsidP="00C354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3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B66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К работе допускаются лица не моложе 18 лет.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Обучение и проверка знаний по охране труда, промышленной безопасности в установленном порядке</w:t>
      </w:r>
      <w:r w:rsidRPr="00B66397">
        <w:rPr>
          <w:rFonts w:ascii="Times New Roman" w:hAnsi="Times New Roman" w:cs="Times New Roman"/>
          <w:sz w:val="24"/>
          <w:szCs w:val="24"/>
        </w:rPr>
        <w:t>.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B663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  <w:r w:rsidR="00C354D0" w:rsidRPr="00C354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не ниже II группы по электробезопасности</w:t>
      </w:r>
      <w:r w:rsidR="00C354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C354D0" w:rsidRPr="00C354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документов о допуске к выполнению сварочных работ</w:t>
      </w:r>
    </w:p>
    <w:p w:rsidR="00CE61E9" w:rsidRPr="00D76169" w:rsidRDefault="00E054D7" w:rsidP="00CE61E9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Объём освоения программы 672</w:t>
      </w:r>
      <w:r w:rsidR="00CE61E9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>а</w:t>
      </w:r>
      <w:r w:rsidR="00CE61E9" w:rsidRPr="00D76169">
        <w:rPr>
          <w:sz w:val="24"/>
          <w:szCs w:val="24"/>
          <w:lang w:val="ru-RU"/>
        </w:rPr>
        <w:t xml:space="preserve">. Из </w:t>
      </w:r>
      <w:r>
        <w:rPr>
          <w:sz w:val="24"/>
          <w:szCs w:val="24"/>
          <w:lang w:val="ru-RU"/>
        </w:rPr>
        <w:t>них теоретическое обучение – 204 часа</w:t>
      </w:r>
      <w:r w:rsidR="00CE61E9" w:rsidRPr="00D76169">
        <w:rPr>
          <w:sz w:val="24"/>
          <w:szCs w:val="24"/>
          <w:lang w:val="ru-RU"/>
        </w:rPr>
        <w:t>, на</w:t>
      </w:r>
      <w:r>
        <w:rPr>
          <w:sz w:val="24"/>
          <w:szCs w:val="24"/>
          <w:lang w:val="ru-RU"/>
        </w:rPr>
        <w:t xml:space="preserve"> производственное обучение – 444</w:t>
      </w:r>
      <w:r w:rsidR="00CE61E9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>а, на консультацию – 8</w:t>
      </w:r>
      <w:r w:rsidR="00CE61E9">
        <w:rPr>
          <w:sz w:val="24"/>
          <w:szCs w:val="24"/>
          <w:lang w:val="ru-RU"/>
        </w:rPr>
        <w:t xml:space="preserve"> часов</w:t>
      </w:r>
      <w:r w:rsidR="00CE61E9" w:rsidRPr="00D76169">
        <w:rPr>
          <w:sz w:val="24"/>
          <w:szCs w:val="24"/>
          <w:lang w:val="ru-RU"/>
        </w:rPr>
        <w:t>, на квал</w:t>
      </w:r>
      <w:r w:rsidR="00CE61E9">
        <w:rPr>
          <w:sz w:val="24"/>
          <w:szCs w:val="24"/>
          <w:lang w:val="ru-RU"/>
        </w:rPr>
        <w:t>ифицированный экзамен – 8 часов</w:t>
      </w:r>
      <w:r>
        <w:rPr>
          <w:sz w:val="24"/>
          <w:szCs w:val="24"/>
          <w:lang w:val="ru-RU"/>
        </w:rPr>
        <w:t xml:space="preserve">, резерв учебного времени – </w:t>
      </w:r>
      <w:r w:rsidR="00CE61E9">
        <w:rPr>
          <w:sz w:val="24"/>
          <w:szCs w:val="24"/>
          <w:lang w:val="ru-RU"/>
        </w:rPr>
        <w:t>8 часов</w:t>
      </w:r>
      <w:r w:rsidR="00CE61E9" w:rsidRPr="00D76169">
        <w:rPr>
          <w:sz w:val="24"/>
          <w:szCs w:val="24"/>
          <w:lang w:val="ru-RU"/>
        </w:rPr>
        <w:t xml:space="preserve">. 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CE61E9" w:rsidRPr="00D76169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="00CE61E9" w:rsidRPr="00D76169">
        <w:rPr>
          <w:sz w:val="24"/>
          <w:szCs w:val="24"/>
          <w:lang w:val="ru-RU"/>
        </w:rPr>
        <w:t>итоговый</w:t>
      </w:r>
      <w:r w:rsidR="00CE61E9" w:rsidRPr="00D76169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="00CE61E9" w:rsidRPr="00D76169">
        <w:rPr>
          <w:sz w:val="24"/>
          <w:szCs w:val="24"/>
          <w:lang w:val="ru-RU"/>
        </w:rPr>
        <w:t xml:space="preserve">. </w:t>
      </w:r>
    </w:p>
    <w:p w:rsidR="00CE61E9" w:rsidRDefault="00CE61E9" w:rsidP="00C354D0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D76169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</w:t>
      </w:r>
      <w:r>
        <w:rPr>
          <w:sz w:val="24"/>
          <w:szCs w:val="24"/>
          <w:lang w:val="ru-RU"/>
        </w:rPr>
        <w:t>едшим итоговую аттестацию, выдаё</w:t>
      </w:r>
      <w:r w:rsidRPr="00D76169">
        <w:rPr>
          <w:sz w:val="24"/>
          <w:szCs w:val="24"/>
          <w:lang w:val="ru-RU"/>
        </w:rPr>
        <w:t>тся документ о квалификации – свидетельство о профессии рабочего.</w:t>
      </w:r>
    </w:p>
    <w:p w:rsidR="008E307B" w:rsidRPr="008E307B" w:rsidRDefault="00B412CD" w:rsidP="008E3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</w:t>
      </w:r>
      <w:r w:rsidR="008E307B" w:rsidRPr="008E307B"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Style w:val="ad"/>
        <w:tblW w:w="9322" w:type="dxa"/>
        <w:jc w:val="center"/>
        <w:tblLook w:val="04A0" w:firstRow="1" w:lastRow="0" w:firstColumn="1" w:lastColumn="0" w:noHBand="0" w:noVBand="1"/>
      </w:tblPr>
      <w:tblGrid>
        <w:gridCol w:w="540"/>
        <w:gridCol w:w="7365"/>
        <w:gridCol w:w="1417"/>
      </w:tblGrid>
      <w:tr w:rsidR="008E307B" w:rsidTr="008E307B">
        <w:trPr>
          <w:jc w:val="center"/>
        </w:trPr>
        <w:tc>
          <w:tcPr>
            <w:tcW w:w="0" w:type="auto"/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65" w:type="dxa"/>
            <w:tcBorders>
              <w:right w:val="single" w:sz="4" w:space="0" w:color="auto"/>
            </w:tcBorders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E307B" w:rsidTr="008E307B">
        <w:trPr>
          <w:jc w:val="center"/>
        </w:trPr>
        <w:tc>
          <w:tcPr>
            <w:tcW w:w="7905" w:type="dxa"/>
            <w:gridSpan w:val="2"/>
            <w:tcBorders>
              <w:right w:val="single" w:sz="4" w:space="0" w:color="auto"/>
            </w:tcBorders>
          </w:tcPr>
          <w:p w:rsidR="008E307B" w:rsidRPr="00756539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ТЕОРЕТИЧЕСКОЕ ОБУЧЕНИЕ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3C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8E307B" w:rsidTr="008E307B">
        <w:trPr>
          <w:jc w:val="center"/>
        </w:trPr>
        <w:tc>
          <w:tcPr>
            <w:tcW w:w="0" w:type="auto"/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5" w:type="dxa"/>
            <w:tcBorders>
              <w:right w:val="single" w:sz="4" w:space="0" w:color="auto"/>
            </w:tcBorders>
          </w:tcPr>
          <w:p w:rsidR="008E307B" w:rsidRDefault="008E307B" w:rsidP="008E307B">
            <w:pPr>
              <w:pStyle w:val="17"/>
              <w:shd w:val="clear" w:color="auto" w:fill="auto"/>
              <w:tabs>
                <w:tab w:val="left" w:pos="84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3C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307B" w:rsidTr="008E307B">
        <w:trPr>
          <w:jc w:val="center"/>
        </w:trPr>
        <w:tc>
          <w:tcPr>
            <w:tcW w:w="0" w:type="auto"/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  <w:r w:rsidRPr="005873CE">
              <w:rPr>
                <w:rFonts w:ascii="Times New Roman" w:hAnsi="Times New Roman" w:cs="Times New Roman"/>
                <w:sz w:val="24"/>
                <w:szCs w:val="24"/>
              </w:rPr>
              <w:t>, производственная санитария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электробезопасность и противо</w:t>
            </w:r>
            <w:r w:rsidRPr="005873CE">
              <w:rPr>
                <w:rFonts w:ascii="Times New Roman" w:hAnsi="Times New Roman" w:cs="Times New Roman"/>
                <w:sz w:val="24"/>
                <w:szCs w:val="24"/>
              </w:rPr>
              <w:t>пожарные мероприятия</w:t>
            </w:r>
          </w:p>
        </w:tc>
        <w:tc>
          <w:tcPr>
            <w:tcW w:w="1417" w:type="dxa"/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307B" w:rsidTr="008E307B">
        <w:trPr>
          <w:jc w:val="center"/>
        </w:trPr>
        <w:tc>
          <w:tcPr>
            <w:tcW w:w="0" w:type="auto"/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:rsidR="008E307B" w:rsidRDefault="008E307B" w:rsidP="008E307B">
            <w:pPr>
              <w:pStyle w:val="17"/>
              <w:shd w:val="clear" w:color="auto" w:fill="auto"/>
              <w:tabs>
                <w:tab w:val="left" w:pos="85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3CE">
              <w:rPr>
                <w:rFonts w:ascii="Times New Roman" w:hAnsi="Times New Roman" w:cs="Times New Roman"/>
                <w:sz w:val="24"/>
                <w:szCs w:val="24"/>
              </w:rPr>
              <w:t>Сведения по технической механике, гидрав</w:t>
            </w:r>
            <w:r w:rsidRPr="005873CE">
              <w:rPr>
                <w:rFonts w:ascii="Times New Roman" w:hAnsi="Times New Roman" w:cs="Times New Roman"/>
                <w:sz w:val="24"/>
                <w:szCs w:val="24"/>
              </w:rPr>
              <w:softHyphen/>
              <w:t>лическим и пневматическим устройствам</w:t>
            </w:r>
          </w:p>
        </w:tc>
        <w:tc>
          <w:tcPr>
            <w:tcW w:w="1417" w:type="dxa"/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E307B" w:rsidTr="008E307B">
        <w:trPr>
          <w:jc w:val="center"/>
        </w:trPr>
        <w:tc>
          <w:tcPr>
            <w:tcW w:w="0" w:type="auto"/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:rsidR="008E307B" w:rsidRDefault="008E307B" w:rsidP="008E307B">
            <w:pPr>
              <w:pStyle w:val="17"/>
              <w:shd w:val="clear" w:color="auto" w:fill="auto"/>
              <w:tabs>
                <w:tab w:val="left" w:pos="86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3CE">
              <w:rPr>
                <w:rFonts w:ascii="Times New Roman" w:hAnsi="Times New Roman" w:cs="Times New Roman"/>
                <w:sz w:val="24"/>
                <w:szCs w:val="24"/>
              </w:rPr>
              <w:t>Работы, связанные со строповкой грузов</w:t>
            </w:r>
          </w:p>
        </w:tc>
        <w:tc>
          <w:tcPr>
            <w:tcW w:w="1417" w:type="dxa"/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E307B" w:rsidTr="008E307B">
        <w:trPr>
          <w:jc w:val="center"/>
        </w:trPr>
        <w:tc>
          <w:tcPr>
            <w:tcW w:w="0" w:type="auto"/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5" w:type="dxa"/>
            <w:tcBorders>
              <w:right w:val="single" w:sz="4" w:space="0" w:color="auto"/>
            </w:tcBorders>
          </w:tcPr>
          <w:p w:rsidR="008E307B" w:rsidRDefault="008E307B" w:rsidP="008E307B">
            <w:pPr>
              <w:pStyle w:val="17"/>
              <w:shd w:val="clear" w:color="auto" w:fill="auto"/>
              <w:tabs>
                <w:tab w:val="left" w:pos="86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3CE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процесс слесарно-сборочных работ при сборке металлоконструк</w:t>
            </w:r>
            <w:r w:rsidRPr="005873CE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E307B" w:rsidTr="008E307B">
        <w:trPr>
          <w:jc w:val="center"/>
        </w:trPr>
        <w:tc>
          <w:tcPr>
            <w:tcW w:w="0" w:type="auto"/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5" w:type="dxa"/>
            <w:tcBorders>
              <w:right w:val="single" w:sz="4" w:space="0" w:color="auto"/>
            </w:tcBorders>
          </w:tcPr>
          <w:p w:rsidR="008E307B" w:rsidRDefault="008E307B" w:rsidP="008E307B">
            <w:pPr>
              <w:pStyle w:val="17"/>
              <w:shd w:val="clear" w:color="auto" w:fill="auto"/>
              <w:tabs>
                <w:tab w:val="left" w:pos="85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3CE">
              <w:rPr>
                <w:rFonts w:ascii="Times New Roman" w:hAnsi="Times New Roman" w:cs="Times New Roman"/>
                <w:sz w:val="24"/>
                <w:szCs w:val="24"/>
              </w:rPr>
              <w:t>Сведения из электротехники.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307B" w:rsidTr="008E307B">
        <w:trPr>
          <w:jc w:val="center"/>
        </w:trPr>
        <w:tc>
          <w:tcPr>
            <w:tcW w:w="7905" w:type="dxa"/>
            <w:gridSpan w:val="2"/>
            <w:tcBorders>
              <w:right w:val="single" w:sz="4" w:space="0" w:color="auto"/>
            </w:tcBorders>
          </w:tcPr>
          <w:p w:rsidR="008E307B" w:rsidRPr="00756539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ПРОИЗВОДСТВЕННОЕ ОБУЧЕНИЕ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3C"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</w:tr>
      <w:tr w:rsidR="008E307B" w:rsidTr="008E307B">
        <w:trPr>
          <w:jc w:val="center"/>
        </w:trPr>
        <w:tc>
          <w:tcPr>
            <w:tcW w:w="0" w:type="auto"/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5" w:type="dxa"/>
            <w:tcBorders>
              <w:right w:val="single" w:sz="4" w:space="0" w:color="auto"/>
            </w:tcBorders>
          </w:tcPr>
          <w:p w:rsidR="008E307B" w:rsidRDefault="008E307B" w:rsidP="008E307B">
            <w:pPr>
              <w:pStyle w:val="17"/>
              <w:shd w:val="clear" w:color="auto" w:fill="auto"/>
              <w:tabs>
                <w:tab w:val="left" w:pos="8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307B" w:rsidTr="008E307B">
        <w:trPr>
          <w:jc w:val="center"/>
        </w:trPr>
        <w:tc>
          <w:tcPr>
            <w:tcW w:w="0" w:type="auto"/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5" w:type="dxa"/>
            <w:tcBorders>
              <w:right w:val="single" w:sz="4" w:space="0" w:color="auto"/>
            </w:tcBorders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3CE">
              <w:rPr>
                <w:rFonts w:ascii="Times New Roman" w:hAnsi="Times New Roman" w:cs="Times New Roman"/>
                <w:sz w:val="24"/>
                <w:szCs w:val="24"/>
              </w:rPr>
              <w:t>Безопасность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уда, пожарная безопасность, элек</w:t>
            </w:r>
            <w:r w:rsidRPr="005873CE">
              <w:rPr>
                <w:rFonts w:ascii="Times New Roman" w:hAnsi="Times New Roman" w:cs="Times New Roman"/>
                <w:sz w:val="24"/>
                <w:szCs w:val="24"/>
              </w:rPr>
              <w:t>тробезопасность, производственная санитария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307B" w:rsidTr="008E307B">
        <w:trPr>
          <w:jc w:val="center"/>
        </w:trPr>
        <w:tc>
          <w:tcPr>
            <w:tcW w:w="0" w:type="auto"/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:rsidR="008E307B" w:rsidRPr="005873CE" w:rsidRDefault="008E307B" w:rsidP="008E307B">
            <w:pPr>
              <w:pStyle w:val="17"/>
              <w:shd w:val="clear" w:color="auto" w:fill="auto"/>
              <w:tabs>
                <w:tab w:val="left" w:pos="8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3CE">
              <w:rPr>
                <w:rFonts w:ascii="Times New Roman" w:hAnsi="Times New Roman" w:cs="Times New Roman"/>
                <w:sz w:val="24"/>
                <w:szCs w:val="24"/>
              </w:rPr>
              <w:t>Обучение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полнению работ слесарем по сборке металлоконструк</w:t>
            </w:r>
            <w:r w:rsidRPr="005873CE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соответствии с технологическ</w:t>
            </w:r>
            <w:r w:rsidRPr="005873CE">
              <w:rPr>
                <w:rFonts w:ascii="Times New Roman" w:hAnsi="Times New Roman" w:cs="Times New Roman"/>
                <w:sz w:val="24"/>
                <w:szCs w:val="24"/>
              </w:rPr>
              <w:t>им процессом</w:t>
            </w:r>
          </w:p>
        </w:tc>
        <w:tc>
          <w:tcPr>
            <w:tcW w:w="1417" w:type="dxa"/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E307B" w:rsidTr="008E307B">
        <w:trPr>
          <w:jc w:val="center"/>
        </w:trPr>
        <w:tc>
          <w:tcPr>
            <w:tcW w:w="0" w:type="auto"/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:rsidR="008E307B" w:rsidRPr="005873CE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3CE">
              <w:rPr>
                <w:rFonts w:ascii="Times New Roman" w:hAnsi="Times New Roman" w:cs="Times New Roman"/>
                <w:sz w:val="24"/>
                <w:szCs w:val="24"/>
              </w:rPr>
              <w:t>Самостоятельное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работ слесарем по сборке металлоконструк</w:t>
            </w:r>
            <w:r w:rsidRPr="005873CE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417" w:type="dxa"/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8E307B" w:rsidTr="008E307B">
        <w:trPr>
          <w:jc w:val="center"/>
        </w:trPr>
        <w:tc>
          <w:tcPr>
            <w:tcW w:w="0" w:type="auto"/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E307B" w:rsidRPr="005873CE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17" w:type="dxa"/>
          </w:tcPr>
          <w:p w:rsidR="008E307B" w:rsidRPr="0078423C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E307B" w:rsidTr="008E307B">
        <w:trPr>
          <w:jc w:val="center"/>
        </w:trPr>
        <w:tc>
          <w:tcPr>
            <w:tcW w:w="0" w:type="auto"/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417" w:type="dxa"/>
          </w:tcPr>
          <w:p w:rsidR="008E307B" w:rsidRPr="0078423C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E307B" w:rsidTr="008E307B">
        <w:trPr>
          <w:jc w:val="center"/>
        </w:trPr>
        <w:tc>
          <w:tcPr>
            <w:tcW w:w="0" w:type="auto"/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E307B" w:rsidRPr="005873CE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417" w:type="dxa"/>
          </w:tcPr>
          <w:p w:rsidR="008E307B" w:rsidRPr="0078423C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E307B" w:rsidTr="008E307B">
        <w:trPr>
          <w:jc w:val="center"/>
        </w:trPr>
        <w:tc>
          <w:tcPr>
            <w:tcW w:w="0" w:type="auto"/>
          </w:tcPr>
          <w:p w:rsidR="008E307B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E307B" w:rsidRPr="00756539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3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E307B" w:rsidRPr="00F50F5A" w:rsidRDefault="008E307B" w:rsidP="008E307B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A"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</w:p>
        </w:tc>
      </w:tr>
    </w:tbl>
    <w:p w:rsidR="008E307B" w:rsidRDefault="008E307B" w:rsidP="00CE61E9">
      <w:pPr>
        <w:rPr>
          <w:rFonts w:ascii="Times New Roman" w:hAnsi="Times New Roman" w:cs="Times New Roman"/>
        </w:rPr>
      </w:pPr>
    </w:p>
    <w:p w:rsidR="00D8464E" w:rsidRDefault="00D8464E" w:rsidP="00CE61E9">
      <w:pPr>
        <w:rPr>
          <w:rFonts w:ascii="Times New Roman" w:hAnsi="Times New Roman" w:cs="Times New Roman"/>
        </w:rPr>
      </w:pPr>
    </w:p>
    <w:p w:rsidR="00D8464E" w:rsidRDefault="00D8464E" w:rsidP="00CE61E9">
      <w:pPr>
        <w:rPr>
          <w:rFonts w:ascii="Times New Roman" w:hAnsi="Times New Roman" w:cs="Times New Roman"/>
        </w:rPr>
      </w:pPr>
    </w:p>
    <w:p w:rsidR="00D8464E" w:rsidRDefault="00D8464E" w:rsidP="00CE61E9">
      <w:pPr>
        <w:rPr>
          <w:rFonts w:ascii="Times New Roman" w:hAnsi="Times New Roman" w:cs="Times New Roman"/>
        </w:rPr>
      </w:pPr>
    </w:p>
    <w:p w:rsidR="00D8464E" w:rsidRDefault="00D8464E" w:rsidP="00CE61E9">
      <w:pPr>
        <w:rPr>
          <w:rFonts w:ascii="Times New Roman" w:hAnsi="Times New Roman" w:cs="Times New Roman"/>
        </w:rPr>
      </w:pPr>
    </w:p>
    <w:p w:rsidR="00D8464E" w:rsidRDefault="00D8464E" w:rsidP="00CE61E9">
      <w:pPr>
        <w:rPr>
          <w:rFonts w:ascii="Times New Roman" w:hAnsi="Times New Roman" w:cs="Times New Roman"/>
        </w:rPr>
      </w:pPr>
    </w:p>
    <w:p w:rsidR="008E307B" w:rsidRDefault="008E307B" w:rsidP="00CE61E9">
      <w:pPr>
        <w:rPr>
          <w:rFonts w:ascii="Times New Roman" w:hAnsi="Times New Roman" w:cs="Times New Roman"/>
        </w:rPr>
      </w:pPr>
    </w:p>
    <w:p w:rsidR="008E307B" w:rsidRDefault="008E307B" w:rsidP="00CE61E9">
      <w:pPr>
        <w:rPr>
          <w:rFonts w:ascii="Times New Roman" w:hAnsi="Times New Roman" w:cs="Times New Roman"/>
        </w:rPr>
      </w:pPr>
    </w:p>
    <w:p w:rsidR="008E307B" w:rsidRDefault="008E307B" w:rsidP="00CE61E9">
      <w:pPr>
        <w:rPr>
          <w:rFonts w:ascii="Times New Roman" w:hAnsi="Times New Roman" w:cs="Times New Roman"/>
        </w:rPr>
      </w:pPr>
    </w:p>
    <w:p w:rsidR="008E307B" w:rsidRDefault="008E307B" w:rsidP="00CE61E9">
      <w:pPr>
        <w:rPr>
          <w:rFonts w:ascii="Times New Roman" w:hAnsi="Times New Roman" w:cs="Times New Roman"/>
        </w:rPr>
      </w:pPr>
    </w:p>
    <w:p w:rsidR="008E307B" w:rsidRDefault="008E307B" w:rsidP="00CE61E9">
      <w:pPr>
        <w:rPr>
          <w:rFonts w:ascii="Times New Roman" w:hAnsi="Times New Roman" w:cs="Times New Roman"/>
        </w:rPr>
      </w:pPr>
    </w:p>
    <w:p w:rsidR="008E307B" w:rsidRDefault="008E307B" w:rsidP="00CE61E9">
      <w:pPr>
        <w:rPr>
          <w:rFonts w:ascii="Times New Roman" w:hAnsi="Times New Roman" w:cs="Times New Roman"/>
        </w:rPr>
      </w:pPr>
    </w:p>
    <w:p w:rsidR="008E307B" w:rsidRDefault="008E307B" w:rsidP="00CE61E9">
      <w:pPr>
        <w:rPr>
          <w:rFonts w:ascii="Times New Roman" w:hAnsi="Times New Roman" w:cs="Times New Roman"/>
        </w:rPr>
      </w:pPr>
    </w:p>
    <w:p w:rsidR="008E307B" w:rsidRDefault="008E307B" w:rsidP="00CE61E9">
      <w:pPr>
        <w:rPr>
          <w:rFonts w:ascii="Times New Roman" w:hAnsi="Times New Roman" w:cs="Times New Roman"/>
        </w:rPr>
      </w:pPr>
    </w:p>
    <w:p w:rsidR="008E307B" w:rsidRDefault="008E307B" w:rsidP="00CE61E9">
      <w:pPr>
        <w:rPr>
          <w:rFonts w:ascii="Times New Roman" w:hAnsi="Times New Roman" w:cs="Times New Roman"/>
        </w:rPr>
      </w:pPr>
    </w:p>
    <w:p w:rsidR="00AD6D7D" w:rsidRDefault="00AD6D7D" w:rsidP="00B412CD">
      <w:pPr>
        <w:pStyle w:val="ac"/>
        <w:tabs>
          <w:tab w:val="left" w:pos="284"/>
        </w:tabs>
        <w:ind w:left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AD6D7D" w:rsidRPr="00EC77D3" w:rsidRDefault="00B412CD" w:rsidP="00EC7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AD6D7D" w:rsidRPr="001679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p w:rsidR="00AD6D7D" w:rsidRDefault="00AD6D7D" w:rsidP="00D8464E">
      <w:pPr>
        <w:pStyle w:val="ac"/>
        <w:tabs>
          <w:tab w:val="left" w:pos="284"/>
        </w:tabs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d"/>
        <w:tblW w:w="10093" w:type="dxa"/>
        <w:jc w:val="center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8199"/>
        <w:gridCol w:w="935"/>
      </w:tblGrid>
      <w:tr w:rsidR="00EC77D3" w:rsidRPr="00B412CD" w:rsidTr="00EC77D3">
        <w:trPr>
          <w:cantSplit/>
          <w:tblHeader/>
          <w:jc w:val="center"/>
        </w:trPr>
        <w:tc>
          <w:tcPr>
            <w:tcW w:w="95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12CD">
              <w:rPr>
                <w:b/>
                <w:bCs/>
                <w:sz w:val="20"/>
                <w:szCs w:val="20"/>
              </w:rPr>
              <w:t>№ п/п</w:t>
            </w:r>
          </w:p>
          <w:p w:rsidR="00EC77D3" w:rsidRPr="00B412CD" w:rsidRDefault="00EC77D3" w:rsidP="00EC77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12CD">
              <w:rPr>
                <w:b/>
                <w:bCs/>
                <w:sz w:val="20"/>
                <w:szCs w:val="20"/>
              </w:rPr>
              <w:t>пред-</w:t>
            </w:r>
          </w:p>
          <w:p w:rsidR="00EC77D3" w:rsidRPr="00B412CD" w:rsidRDefault="00EC77D3" w:rsidP="00EC77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12CD">
              <w:rPr>
                <w:b/>
                <w:bCs/>
                <w:sz w:val="20"/>
                <w:szCs w:val="20"/>
              </w:rPr>
              <w:t>мета</w:t>
            </w: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12CD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12CD">
              <w:rPr>
                <w:b/>
                <w:bCs/>
                <w:sz w:val="20"/>
                <w:szCs w:val="20"/>
              </w:rPr>
              <w:t>Количество</w:t>
            </w:r>
          </w:p>
          <w:p w:rsidR="00EC77D3" w:rsidRPr="00B412CD" w:rsidRDefault="00EC77D3" w:rsidP="00EC77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12CD">
              <w:rPr>
                <w:b/>
                <w:bCs/>
                <w:sz w:val="20"/>
                <w:szCs w:val="20"/>
              </w:rPr>
              <w:t xml:space="preserve">часов </w:t>
            </w:r>
          </w:p>
        </w:tc>
      </w:tr>
      <w:tr w:rsidR="0093586F" w:rsidRPr="00B412CD" w:rsidTr="00EC77D3">
        <w:trPr>
          <w:cantSplit/>
          <w:jc w:val="center"/>
        </w:trPr>
        <w:tc>
          <w:tcPr>
            <w:tcW w:w="959" w:type="dxa"/>
            <w:shd w:val="clear" w:color="auto" w:fill="FFFFFF" w:themeFill="background1"/>
          </w:tcPr>
          <w:p w:rsidR="0093586F" w:rsidRPr="00B412CD" w:rsidRDefault="0093586F" w:rsidP="00EC7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93586F" w:rsidRPr="00B412CD" w:rsidRDefault="0093586F" w:rsidP="009358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12CD">
              <w:rPr>
                <w:b/>
                <w:sz w:val="20"/>
                <w:szCs w:val="20"/>
              </w:rPr>
              <w:t>ТЕОРЕТИЧЕСКОЕ ОБУЧЕНИЕ</w:t>
            </w:r>
          </w:p>
        </w:tc>
        <w:tc>
          <w:tcPr>
            <w:tcW w:w="935" w:type="dxa"/>
            <w:shd w:val="clear" w:color="auto" w:fill="FFFFFF" w:themeFill="background1"/>
          </w:tcPr>
          <w:p w:rsidR="0093586F" w:rsidRPr="00B412CD" w:rsidRDefault="0093586F" w:rsidP="0093586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12CD">
              <w:rPr>
                <w:b/>
                <w:bCs/>
                <w:sz w:val="20"/>
                <w:szCs w:val="20"/>
              </w:rPr>
              <w:t>204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 w:val="restart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1.</w:t>
            </w: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Характеристика предприятия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Продукция, выпускаемая предприятием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hd w:val="clear" w:color="auto" w:fill="FFFFFF"/>
              <w:spacing w:after="0" w:line="240" w:lineRule="auto"/>
              <w:rPr>
                <w:iCs/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Организация рабочего места слесаря по сборке металлокон</w:t>
            </w:r>
            <w:r w:rsidRPr="00B412CD">
              <w:rPr>
                <w:sz w:val="20"/>
                <w:szCs w:val="20"/>
              </w:rPr>
              <w:softHyphen/>
              <w:t>струкций и техническое обслуживание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Ознакомление с квалификационными характеристиками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Ознакомление с учеб</w:t>
            </w:r>
            <w:r w:rsidRPr="00B412CD">
              <w:rPr>
                <w:sz w:val="20"/>
                <w:szCs w:val="20"/>
              </w:rPr>
              <w:softHyphen/>
              <w:t>ной программой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 w:val="restart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2.</w:t>
            </w: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Основные положения законодательства и органы надзора по охране труда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Виды инструктажей по безопасности труда, их значение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Причины аварий и несчастных случаев на производстве. Классификация травматизма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Правила поведения на территории предприятия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Производственный травматизм и его причины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Основные правила электробезопасности при обслуживании и эксплуатации электрооборудования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Противопожарные мероприятия. Причины пожаров на производстве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Ликвидация пожара имеющимися в цехе средствами пожаротушения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Факторы производственной среды в их воздействие на организм человека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Профессиональные заболевания в их причины. Меры предупреждения профзаболеваний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 xml:space="preserve">Самопомощь и первая доврачебная помощь при порезах, ушибах, вывихах, переломах, отравлениях, ожогах 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 w:val="restart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3.</w:t>
            </w:r>
          </w:p>
          <w:p w:rsidR="00EC77D3" w:rsidRPr="00B412CD" w:rsidRDefault="00EC77D3" w:rsidP="00EC7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br w:type="page"/>
            </w: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Понятие о механизмах и машинах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Работа и мощность, единицы измерения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Ременная передача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Фрикционная передача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Цепная передача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Зубчатая передача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Чер</w:t>
            </w:r>
            <w:r w:rsidRPr="00B412CD">
              <w:rPr>
                <w:sz w:val="20"/>
                <w:szCs w:val="20"/>
              </w:rPr>
              <w:softHyphen/>
              <w:t>вячная передача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Передаточное отношение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Детали передач - их назначение и разновидности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Виды соединений - разъемные и неразъемные, их применение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Механизмы преобразования движения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Кривошипно-шатунный и кулачковый механизмы, их применение и устройство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Разъемные и неразъемные соединения и их применение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Детали машин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Резьбовые соединения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Заклепочные соединения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Сварные соединения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Соединения деталей с натягом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Соединения шпоночные и шлицевые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trHeight w:val="287"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Соединения конусные, коническими стяжными кольцами и клеммовые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trHeight w:val="240"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Понятие о деформациях в деталях машин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trHeight w:val="240"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Трение, его использование в технике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Виды трения. Коэффи</w:t>
            </w:r>
            <w:r w:rsidRPr="00B412CD">
              <w:rPr>
                <w:sz w:val="20"/>
                <w:szCs w:val="20"/>
              </w:rPr>
              <w:softHyphen/>
              <w:t>циент трения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Устойчивость равновесия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Гидравлические устройства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Жидкости, применяемые для гид</w:t>
            </w:r>
            <w:r w:rsidRPr="00B412CD">
              <w:rPr>
                <w:sz w:val="20"/>
                <w:szCs w:val="20"/>
              </w:rPr>
              <w:softHyphen/>
              <w:t xml:space="preserve">равлических устройств 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Физические свойства жидкостей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 xml:space="preserve">Насосы, их назначение 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Принцип действия и устройство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 xml:space="preserve">Гидросистемы, их назначение 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Устройство гидросистем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7"/>
              <w:shd w:val="clear" w:color="auto" w:fill="auto"/>
              <w:spacing w:after="0" w:line="240" w:lineRule="auto"/>
              <w:ind w:firstLine="3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412CD">
              <w:rPr>
                <w:rFonts w:ascii="Times New Roman" w:eastAsiaTheme="minorEastAsia" w:hAnsi="Times New Roman" w:cs="Times New Roman"/>
                <w:sz w:val="20"/>
                <w:szCs w:val="20"/>
              </w:rPr>
              <w:t>Гидропрессы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Зажимные устройства с гидравлическим силовым приводом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Пневматические устройства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Применение пневматики в техни</w:t>
            </w:r>
            <w:r w:rsidRPr="00B412CD">
              <w:rPr>
                <w:sz w:val="20"/>
                <w:szCs w:val="20"/>
              </w:rPr>
              <w:softHyphen/>
              <w:t>ке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Пневматические и пневмогидравлические зажимные устройства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Пневматические и электрические устройства для механизации сбор</w:t>
            </w:r>
            <w:r w:rsidRPr="00B412CD">
              <w:rPr>
                <w:sz w:val="20"/>
                <w:szCs w:val="20"/>
              </w:rPr>
              <w:softHyphen/>
              <w:t>ки резьбовых, заклепочных соединений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Устройства для опиливания и зачистки металлоконструкций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Устройства для на</w:t>
            </w:r>
            <w:r w:rsidRPr="00B412CD">
              <w:rPr>
                <w:sz w:val="20"/>
                <w:szCs w:val="20"/>
              </w:rPr>
              <w:softHyphen/>
              <w:t xml:space="preserve">резания резьбы и других работ 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 w:val="restart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Работы, связанные со строповкой грузов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Грузоподъемные машины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Грузозахватные приспособления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Производство работ грузоподъемными машинами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Основные параметры грузоподъемных машин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Устройство грузозахватных органов грузоподъемных машин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Назначение и устройство грузоподъемных приспособлений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Порядок выбора грузозахватного приспособления (тары)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Порядок замены одного грузозахватного приспособления (тары) другим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Опасные факторы и опасные зоны при работе грузоподъемных машин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Меры безопасности на участке производства работ грузоподъемными машинами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Места зацепки (строповки) типовых железобетонных изделий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Виды и способы строповки металлоконструкций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Устройство и принцип работы грузозахватных приспособлений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Общие сведения о гибких элементах грузозахватного приспособления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Сведения о нагрузках в ветвях стропов в зависимости от угла их наклона к вертикали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Меры безопасности при производстве погрузочно-разгрузочных работ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Система сигнализации между стропальщиком и машинистом кра</w:t>
            </w:r>
            <w:r w:rsidRPr="00B412CD">
              <w:rPr>
                <w:sz w:val="20"/>
                <w:szCs w:val="20"/>
              </w:rPr>
              <w:softHyphen/>
              <w:t>на при производстве работ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 w:val="restart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Детали металлоконструкций и их элементы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Устройство и назначение металлоконструкций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Взаимодействие отдельных узлов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Стандарты на применяемые материалы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Технологический процесс сборки узлов, механизмов и деталей металлоконструкций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Способы и приемы сборки металлоконструкций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Способы и приемы подгонки металлоконструкций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Способы и приемы проверки металлоконструкций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Способы и приемы правки металлоконструкций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Способы соединения деталей под сварку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Чтение чертежей и схем сборки металлоконструкций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 xml:space="preserve">Допуски и посадки 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Технические измерения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 xml:space="preserve">Установка при сборке 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Переход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Прием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Схемы сборочных элементов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Технологическая карта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B412CD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hyperlink r:id="rId8" w:history="1">
              <w:r w:rsidR="00EC77D3" w:rsidRPr="00B412CD">
                <w:rPr>
                  <w:sz w:val="20"/>
                  <w:szCs w:val="20"/>
                </w:rPr>
                <w:t>Контрольно-измерительные инструменты</w:t>
              </w:r>
            </w:hyperlink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Штриховые меры длины и штангенинструменты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Штангенциркули. Штангенглубиномер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B412CD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hyperlink r:id="rId9" w:history="1">
              <w:r w:rsidR="00EC77D3" w:rsidRPr="00B412CD">
                <w:rPr>
                  <w:sz w:val="20"/>
                  <w:szCs w:val="20"/>
                </w:rPr>
                <w:t>Микрометры с ценой деления 0,01</w:t>
              </w:r>
            </w:hyperlink>
            <w:r w:rsidR="00EC77D3" w:rsidRPr="00B412CD">
              <w:rPr>
                <w:sz w:val="20"/>
                <w:szCs w:val="20"/>
              </w:rPr>
              <w:t>. Микрометрические глубиномеры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B412CD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hyperlink r:id="rId10" w:history="1">
              <w:r w:rsidR="00EC77D3" w:rsidRPr="00B412CD">
                <w:rPr>
                  <w:sz w:val="20"/>
                  <w:szCs w:val="20"/>
                </w:rPr>
                <w:t>Штихмасы</w:t>
              </w:r>
            </w:hyperlink>
            <w:r w:rsidR="00EC77D3" w:rsidRPr="00B412CD">
              <w:rPr>
                <w:sz w:val="20"/>
                <w:szCs w:val="20"/>
              </w:rPr>
              <w:t>. Индикатор часового типа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B412CD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hyperlink r:id="rId11" w:history="1">
              <w:r w:rsidR="00EC77D3" w:rsidRPr="00B412CD">
                <w:rPr>
                  <w:sz w:val="20"/>
                  <w:szCs w:val="20"/>
                </w:rPr>
                <w:t>Слесарные проверочные линейки</w:t>
              </w:r>
            </w:hyperlink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B412CD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hyperlink r:id="rId12" w:history="1">
              <w:r w:rsidR="00EC77D3" w:rsidRPr="00B412CD">
                <w:rPr>
                  <w:sz w:val="20"/>
                  <w:szCs w:val="20"/>
                </w:rPr>
                <w:t>Щупы</w:t>
              </w:r>
            </w:hyperlink>
            <w:r w:rsidR="00EC77D3" w:rsidRPr="00B412CD">
              <w:rPr>
                <w:sz w:val="20"/>
                <w:szCs w:val="20"/>
              </w:rPr>
              <w:t>. </w:t>
            </w:r>
            <w:hyperlink r:id="rId13" w:history="1">
              <w:r w:rsidR="00EC77D3" w:rsidRPr="00B412CD">
                <w:rPr>
                  <w:sz w:val="20"/>
                  <w:szCs w:val="20"/>
                </w:rPr>
                <w:t>Плоскопараллельные концевые меры длины</w:t>
              </w:r>
            </w:hyperlink>
            <w:r w:rsidR="00EC77D3" w:rsidRPr="00B412CD">
              <w:rPr>
                <w:sz w:val="20"/>
                <w:szCs w:val="20"/>
              </w:rPr>
              <w:t>. </w:t>
            </w:r>
            <w:hyperlink r:id="rId14" w:history="1">
              <w:r w:rsidR="00EC77D3" w:rsidRPr="00B412CD">
                <w:rPr>
                  <w:sz w:val="20"/>
                  <w:szCs w:val="20"/>
                </w:rPr>
                <w:t>Проверочные линейки и плиты</w:t>
              </w:r>
            </w:hyperlink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Правила и виды маркировки собранных узлов металлоконструкций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Технологическая документация, ее формы, назначение и содер</w:t>
            </w:r>
            <w:r w:rsidRPr="00B412CD">
              <w:rPr>
                <w:sz w:val="20"/>
                <w:szCs w:val="20"/>
              </w:rPr>
              <w:softHyphen/>
              <w:t>жание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Порядок использования технологической документации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Ответственность за нарушение технологической дисциплины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Технические требования, предъявляемые к собранным изделиям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Влияние типа производства на характер и организацию сбо</w:t>
            </w:r>
            <w:r w:rsidRPr="00B412CD">
              <w:rPr>
                <w:sz w:val="20"/>
                <w:szCs w:val="20"/>
              </w:rPr>
              <w:softHyphen/>
              <w:t>рочных работ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Демонтаж металлоконструкций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 w:val="restart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Основные законы постоянного тока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Переменный ток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Получение переменного тока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Мощность однофазного и трехфазного тока переменного тока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Электрические приборы для измерения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Трансформаторы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Электродвигатели, принцип действия, устройство и применение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Электротехнические устройства, их назначение и квалификация, прин</w:t>
            </w:r>
            <w:r w:rsidRPr="00B412CD">
              <w:rPr>
                <w:sz w:val="20"/>
                <w:szCs w:val="20"/>
              </w:rPr>
              <w:softHyphen/>
              <w:t>цип действия, область применения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Виды в методы электрических измерений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Пускорегулирующая аппаратура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2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Защитная аппаратура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cantSplit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B412CD">
              <w:rPr>
                <w:sz w:val="20"/>
                <w:szCs w:val="20"/>
              </w:rPr>
              <w:t>Заземление, электрозащита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12CD">
              <w:rPr>
                <w:bCs/>
                <w:sz w:val="20"/>
                <w:szCs w:val="20"/>
              </w:rPr>
              <w:t>1</w:t>
            </w:r>
          </w:p>
        </w:tc>
      </w:tr>
      <w:tr w:rsidR="00EC77D3" w:rsidRPr="00B412CD" w:rsidTr="00EC77D3">
        <w:trPr>
          <w:jc w:val="center"/>
        </w:trPr>
        <w:tc>
          <w:tcPr>
            <w:tcW w:w="959" w:type="dxa"/>
            <w:shd w:val="clear" w:color="auto" w:fill="FFFFFF" w:themeFill="background1"/>
          </w:tcPr>
          <w:p w:rsidR="00EC77D3" w:rsidRPr="00B412CD" w:rsidRDefault="00EC77D3" w:rsidP="00EC7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ПРОИЗВОДСТВЕННОЕ ОБУЧЕНИЕ  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CD">
              <w:rPr>
                <w:rFonts w:ascii="Times New Roman" w:hAnsi="Times New Roman" w:cs="Times New Roman"/>
                <w:b/>
                <w:sz w:val="20"/>
                <w:szCs w:val="20"/>
              </w:rPr>
              <w:t>444</w:t>
            </w:r>
          </w:p>
        </w:tc>
      </w:tr>
      <w:tr w:rsidR="00EC77D3" w:rsidRPr="00B412CD" w:rsidTr="00EC77D3">
        <w:trPr>
          <w:jc w:val="center"/>
        </w:trPr>
        <w:tc>
          <w:tcPr>
            <w:tcW w:w="95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7"/>
              <w:shd w:val="clear" w:color="auto" w:fill="auto"/>
              <w:tabs>
                <w:tab w:val="left" w:pos="8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CD">
              <w:rPr>
                <w:rFonts w:ascii="Times New Roman" w:hAnsi="Times New Roman" w:cs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77D3" w:rsidRPr="00B412CD" w:rsidTr="00EC77D3">
        <w:trPr>
          <w:jc w:val="center"/>
        </w:trPr>
        <w:tc>
          <w:tcPr>
            <w:tcW w:w="95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CD">
              <w:rPr>
                <w:rFonts w:ascii="Times New Roman" w:hAnsi="Times New Roman" w:cs="Times New Roman"/>
                <w:sz w:val="20"/>
                <w:szCs w:val="20"/>
              </w:rPr>
              <w:t>Безопасность труда, пожарная безопасность, электробезопасность, производственная санитария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C77D3" w:rsidRPr="00B412CD" w:rsidTr="00EC77D3">
        <w:trPr>
          <w:jc w:val="center"/>
        </w:trPr>
        <w:tc>
          <w:tcPr>
            <w:tcW w:w="95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7"/>
              <w:shd w:val="clear" w:color="auto" w:fill="auto"/>
              <w:tabs>
                <w:tab w:val="left" w:pos="8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CD">
              <w:rPr>
                <w:rFonts w:ascii="Times New Roman" w:hAnsi="Times New Roman" w:cs="Times New Roman"/>
                <w:sz w:val="20"/>
                <w:szCs w:val="20"/>
              </w:rPr>
              <w:t>Обучение выполнению работ слесарем по сборке металлоконструкций в соответствии с технологическим процессом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C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C77D3" w:rsidRPr="00B412CD" w:rsidTr="00EC77D3">
        <w:trPr>
          <w:jc w:val="center"/>
        </w:trPr>
        <w:tc>
          <w:tcPr>
            <w:tcW w:w="95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CD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работ слесарем по сборке металлоконструкций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C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EC77D3" w:rsidRPr="00B412CD" w:rsidTr="00EC77D3">
        <w:trPr>
          <w:jc w:val="center"/>
        </w:trPr>
        <w:tc>
          <w:tcPr>
            <w:tcW w:w="95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CD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2C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C77D3" w:rsidRPr="00B412CD" w:rsidTr="00EC77D3">
        <w:trPr>
          <w:jc w:val="center"/>
        </w:trPr>
        <w:tc>
          <w:tcPr>
            <w:tcW w:w="95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CD">
              <w:rPr>
                <w:rFonts w:ascii="Times New Roman" w:hAnsi="Times New Roman" w:cs="Times New Roman"/>
                <w:sz w:val="20"/>
                <w:szCs w:val="20"/>
              </w:rPr>
              <w:t>Резерв учебного времени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2C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C77D3" w:rsidRPr="00B412CD" w:rsidTr="00EC77D3">
        <w:trPr>
          <w:jc w:val="center"/>
        </w:trPr>
        <w:tc>
          <w:tcPr>
            <w:tcW w:w="95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CD">
              <w:rPr>
                <w:rFonts w:ascii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2C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C77D3" w:rsidRPr="00B412CD" w:rsidTr="00EC77D3">
        <w:trPr>
          <w:jc w:val="center"/>
        </w:trPr>
        <w:tc>
          <w:tcPr>
            <w:tcW w:w="95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9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2C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35" w:type="dxa"/>
            <w:shd w:val="clear" w:color="auto" w:fill="FFFFFF" w:themeFill="background1"/>
          </w:tcPr>
          <w:p w:rsidR="00EC77D3" w:rsidRPr="00B412CD" w:rsidRDefault="00EC77D3" w:rsidP="00EC77D3">
            <w:pPr>
              <w:pStyle w:val="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2CD">
              <w:rPr>
                <w:rFonts w:ascii="Times New Roman" w:hAnsi="Times New Roman" w:cs="Times New Roman"/>
                <w:b/>
                <w:sz w:val="20"/>
                <w:szCs w:val="20"/>
              </w:rPr>
              <w:t>672</w:t>
            </w:r>
          </w:p>
        </w:tc>
      </w:tr>
    </w:tbl>
    <w:p w:rsidR="00EC77D3" w:rsidRPr="0093586F" w:rsidRDefault="00EC77D3" w:rsidP="00EC77D3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D6D7D" w:rsidRDefault="00AD6D7D" w:rsidP="00D8464E">
      <w:pPr>
        <w:pStyle w:val="ac"/>
        <w:tabs>
          <w:tab w:val="left" w:pos="284"/>
        </w:tabs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D6D7D" w:rsidRDefault="00AD6D7D" w:rsidP="00D8464E">
      <w:pPr>
        <w:pStyle w:val="ac"/>
        <w:tabs>
          <w:tab w:val="left" w:pos="284"/>
        </w:tabs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D6D7D" w:rsidRDefault="00AD6D7D" w:rsidP="00D8464E">
      <w:pPr>
        <w:pStyle w:val="ac"/>
        <w:tabs>
          <w:tab w:val="left" w:pos="284"/>
        </w:tabs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D6D7D" w:rsidRDefault="00AD6D7D" w:rsidP="00D8464E">
      <w:pPr>
        <w:pStyle w:val="ac"/>
        <w:tabs>
          <w:tab w:val="left" w:pos="284"/>
        </w:tabs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D6D7D" w:rsidRDefault="00AD6D7D" w:rsidP="00D8464E">
      <w:pPr>
        <w:pStyle w:val="ac"/>
        <w:tabs>
          <w:tab w:val="left" w:pos="284"/>
        </w:tabs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8464E" w:rsidRPr="0009513A" w:rsidRDefault="00D8464E" w:rsidP="00CE61E9">
      <w:pPr>
        <w:rPr>
          <w:rFonts w:ascii="Times New Roman" w:hAnsi="Times New Roman" w:cs="Times New Roman"/>
        </w:rPr>
      </w:pPr>
    </w:p>
    <w:sectPr w:rsidR="00D8464E" w:rsidRPr="0009513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7B" w:rsidRDefault="008E307B" w:rsidP="00CE61E9">
      <w:pPr>
        <w:spacing w:after="0" w:line="240" w:lineRule="auto"/>
      </w:pPr>
      <w:r>
        <w:separator/>
      </w:r>
    </w:p>
  </w:endnote>
  <w:endnote w:type="continuationSeparator" w:id="0">
    <w:p w:rsidR="008E307B" w:rsidRDefault="008E307B" w:rsidP="00CE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468132"/>
      <w:docPartObj>
        <w:docPartGallery w:val="Page Numbers (Bottom of Page)"/>
        <w:docPartUnique/>
      </w:docPartObj>
    </w:sdtPr>
    <w:sdtEndPr/>
    <w:sdtContent>
      <w:p w:rsidR="008E307B" w:rsidRDefault="008E30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2CD">
          <w:rPr>
            <w:noProof/>
          </w:rPr>
          <w:t>2</w:t>
        </w:r>
        <w:r>
          <w:fldChar w:fldCharType="end"/>
        </w:r>
      </w:p>
    </w:sdtContent>
  </w:sdt>
  <w:p w:rsidR="008E307B" w:rsidRDefault="008E30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7B" w:rsidRDefault="008E307B" w:rsidP="00CE61E9">
      <w:pPr>
        <w:spacing w:after="0" w:line="240" w:lineRule="auto"/>
      </w:pPr>
      <w:r>
        <w:separator/>
      </w:r>
    </w:p>
  </w:footnote>
  <w:footnote w:type="continuationSeparator" w:id="0">
    <w:p w:rsidR="008E307B" w:rsidRDefault="008E307B" w:rsidP="00CE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F1D"/>
    <w:multiLevelType w:val="hybridMultilevel"/>
    <w:tmpl w:val="E97C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7C9C"/>
    <w:multiLevelType w:val="hybridMultilevel"/>
    <w:tmpl w:val="FA4A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6165"/>
    <w:multiLevelType w:val="hybridMultilevel"/>
    <w:tmpl w:val="6712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34C8"/>
    <w:multiLevelType w:val="hybridMultilevel"/>
    <w:tmpl w:val="4B32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168F"/>
    <w:multiLevelType w:val="hybridMultilevel"/>
    <w:tmpl w:val="4F4C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B121E"/>
    <w:multiLevelType w:val="hybridMultilevel"/>
    <w:tmpl w:val="7476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B60"/>
    <w:multiLevelType w:val="hybridMultilevel"/>
    <w:tmpl w:val="BFE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F04C2"/>
    <w:multiLevelType w:val="hybridMultilevel"/>
    <w:tmpl w:val="54F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F4608"/>
    <w:multiLevelType w:val="hybridMultilevel"/>
    <w:tmpl w:val="E982A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6175B"/>
    <w:multiLevelType w:val="hybridMultilevel"/>
    <w:tmpl w:val="754C7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12559"/>
    <w:multiLevelType w:val="hybridMultilevel"/>
    <w:tmpl w:val="1B96C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D0047"/>
    <w:multiLevelType w:val="hybridMultilevel"/>
    <w:tmpl w:val="9C224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07B77"/>
    <w:multiLevelType w:val="hybridMultilevel"/>
    <w:tmpl w:val="C01A5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39"/>
    <w:rsid w:val="00030FC8"/>
    <w:rsid w:val="00035044"/>
    <w:rsid w:val="0009513A"/>
    <w:rsid w:val="00164A00"/>
    <w:rsid w:val="003D36A2"/>
    <w:rsid w:val="00662E53"/>
    <w:rsid w:val="006814B9"/>
    <w:rsid w:val="006B795C"/>
    <w:rsid w:val="006D08F9"/>
    <w:rsid w:val="008504D1"/>
    <w:rsid w:val="008E307B"/>
    <w:rsid w:val="0093586F"/>
    <w:rsid w:val="00961BB0"/>
    <w:rsid w:val="009E5A7F"/>
    <w:rsid w:val="00AA6F5D"/>
    <w:rsid w:val="00AC4B39"/>
    <w:rsid w:val="00AD6D7D"/>
    <w:rsid w:val="00AE6585"/>
    <w:rsid w:val="00B412CD"/>
    <w:rsid w:val="00C26CFD"/>
    <w:rsid w:val="00C354D0"/>
    <w:rsid w:val="00CE2549"/>
    <w:rsid w:val="00CE61E9"/>
    <w:rsid w:val="00CF3E2E"/>
    <w:rsid w:val="00D8464E"/>
    <w:rsid w:val="00E054D7"/>
    <w:rsid w:val="00E70897"/>
    <w:rsid w:val="00E97590"/>
    <w:rsid w:val="00EA4261"/>
    <w:rsid w:val="00EC77D3"/>
    <w:rsid w:val="00F0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F5B2"/>
  <w15:chartTrackingRefBased/>
  <w15:docId w15:val="{3AF6F29B-0461-46D1-AA94-A3B85E65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1E9"/>
  </w:style>
  <w:style w:type="paragraph" w:styleId="a5">
    <w:name w:val="footer"/>
    <w:basedOn w:val="a"/>
    <w:link w:val="a6"/>
    <w:uiPriority w:val="99"/>
    <w:unhideWhenUsed/>
    <w:rsid w:val="00CE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1E9"/>
  </w:style>
  <w:style w:type="paragraph" w:styleId="a7">
    <w:name w:val="Body Text"/>
    <w:basedOn w:val="a"/>
    <w:link w:val="a8"/>
    <w:uiPriority w:val="99"/>
    <w:qFormat/>
    <w:rsid w:val="00CE6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CE61E9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CE61E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E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7"/>
    <w:rsid w:val="00E054D7"/>
    <w:rPr>
      <w:rFonts w:ascii="Consolas" w:eastAsia="Consolas" w:hAnsi="Consolas" w:cs="Consolas"/>
      <w:sz w:val="26"/>
      <w:szCs w:val="26"/>
      <w:shd w:val="clear" w:color="auto" w:fill="FFFFFF"/>
    </w:rPr>
  </w:style>
  <w:style w:type="paragraph" w:customStyle="1" w:styleId="17">
    <w:name w:val="Основной текст17"/>
    <w:basedOn w:val="a"/>
    <w:link w:val="ab"/>
    <w:rsid w:val="00E054D7"/>
    <w:pPr>
      <w:shd w:val="clear" w:color="auto" w:fill="FFFFFF"/>
      <w:spacing w:after="540" w:line="0" w:lineRule="atLeast"/>
      <w:ind w:hanging="1440"/>
    </w:pPr>
    <w:rPr>
      <w:rFonts w:ascii="Consolas" w:eastAsia="Consolas" w:hAnsi="Consolas" w:cs="Consolas"/>
      <w:sz w:val="26"/>
      <w:szCs w:val="26"/>
    </w:rPr>
  </w:style>
  <w:style w:type="paragraph" w:styleId="ac">
    <w:name w:val="List Paragraph"/>
    <w:basedOn w:val="a"/>
    <w:uiPriority w:val="34"/>
    <w:qFormat/>
    <w:rsid w:val="00961BB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464E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9">
    <w:name w:val="Основной текст9"/>
    <w:basedOn w:val="ab"/>
    <w:rsid w:val="00D84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0">
    <w:name w:val="Основной текст10"/>
    <w:basedOn w:val="ab"/>
    <w:rsid w:val="00D84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2">
    <w:name w:val="Основной текст12"/>
    <w:basedOn w:val="ab"/>
    <w:rsid w:val="00D84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4">
    <w:name w:val="Основной текст14"/>
    <w:basedOn w:val="ab"/>
    <w:rsid w:val="00D84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5">
    <w:name w:val="Основной текст15"/>
    <w:basedOn w:val="ab"/>
    <w:rsid w:val="00D84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4pt">
    <w:name w:val="Основной текст + 14 pt;Малые прописные"/>
    <w:basedOn w:val="ab"/>
    <w:rsid w:val="00D8464E"/>
    <w:rPr>
      <w:rFonts w:ascii="Consolas" w:eastAsia="Consolas" w:hAnsi="Consolas" w:cs="Consolas"/>
      <w:b w:val="0"/>
      <w:bCs w:val="0"/>
      <w:i w:val="0"/>
      <w:iCs w:val="0"/>
      <w:smallCaps/>
      <w:strike w:val="0"/>
      <w:spacing w:val="0"/>
      <w:sz w:val="28"/>
      <w:szCs w:val="28"/>
      <w:shd w:val="clear" w:color="auto" w:fill="FFFFFF"/>
    </w:rPr>
  </w:style>
  <w:style w:type="character" w:customStyle="1" w:styleId="16">
    <w:name w:val="Основной текст16"/>
    <w:basedOn w:val="ab"/>
    <w:rsid w:val="00D84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464E"/>
    <w:pPr>
      <w:shd w:val="clear" w:color="auto" w:fill="FFFFFF"/>
      <w:spacing w:after="300" w:line="461" w:lineRule="exact"/>
    </w:pPr>
    <w:rPr>
      <w:rFonts w:ascii="Trebuchet MS" w:eastAsia="Trebuchet MS" w:hAnsi="Trebuchet MS" w:cs="Trebuchet MS"/>
      <w:sz w:val="24"/>
      <w:szCs w:val="24"/>
    </w:rPr>
  </w:style>
  <w:style w:type="paragraph" w:styleId="1">
    <w:name w:val="toc 1"/>
    <w:basedOn w:val="a"/>
    <w:next w:val="a"/>
    <w:autoRedefine/>
    <w:uiPriority w:val="99"/>
    <w:rsid w:val="008E307B"/>
    <w:pPr>
      <w:shd w:val="clear" w:color="000000" w:fill="auto"/>
      <w:tabs>
        <w:tab w:val="right" w:leader="dot" w:pos="1003"/>
      </w:tabs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E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B795C"/>
  </w:style>
  <w:style w:type="paragraph" w:styleId="ae">
    <w:name w:val="Balloon Text"/>
    <w:basedOn w:val="a"/>
    <w:link w:val="af"/>
    <w:uiPriority w:val="99"/>
    <w:semiHidden/>
    <w:unhideWhenUsed/>
    <w:rsid w:val="0066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62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9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3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6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9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3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8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51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60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8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6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3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9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6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0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4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1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ta-grup.ru/bibliot/33/8.htm" TargetMode="External"/><Relationship Id="rId13" Type="http://schemas.openxmlformats.org/officeDocument/2006/relationships/hyperlink" Target="http://delta-grup.ru/bibliot/33/1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zlog.ru/etks/2-4.htm" TargetMode="External"/><Relationship Id="rId12" Type="http://schemas.openxmlformats.org/officeDocument/2006/relationships/hyperlink" Target="http://delta-grup.ru/bibliot/33/11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lta-grup.ru/bibliot/33/11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elta-grup.ru/bibliot/33/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lta-grup.ru/bibliot/33/9.htm" TargetMode="External"/><Relationship Id="rId14" Type="http://schemas.openxmlformats.org/officeDocument/2006/relationships/hyperlink" Target="http://delta-grup.ru/bibliot/33/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C4A8FEF4</Template>
  <TotalTime>220</TotalTime>
  <Pages>5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WORK1$</cp:lastModifiedBy>
  <cp:revision>22</cp:revision>
  <cp:lastPrinted>2019-02-14T04:36:00Z</cp:lastPrinted>
  <dcterms:created xsi:type="dcterms:W3CDTF">2019-02-13T17:06:00Z</dcterms:created>
  <dcterms:modified xsi:type="dcterms:W3CDTF">2019-03-22T03:59:00Z</dcterms:modified>
</cp:coreProperties>
</file>