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B4" w:rsidRPr="004429BA" w:rsidRDefault="00AC1BB4" w:rsidP="00AC1BB4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4C1B61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AC1BB4" w:rsidRPr="00CC6508" w:rsidRDefault="00AC1BB4" w:rsidP="00AC1BB4">
      <w:pPr>
        <w:pStyle w:val="a7"/>
        <w:ind w:firstLine="709"/>
        <w:jc w:val="both"/>
        <w:rPr>
          <w:sz w:val="24"/>
          <w:szCs w:val="24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CC6508">
        <w:rPr>
          <w:sz w:val="24"/>
          <w:szCs w:val="24"/>
          <w:lang w:val="ru-RU"/>
        </w:rPr>
        <w:t>Образовательная программа профессионального обучения «</w:t>
      </w:r>
      <w:r>
        <w:rPr>
          <w:sz w:val="24"/>
          <w:szCs w:val="24"/>
          <w:lang w:val="ru-RU"/>
        </w:rPr>
        <w:t xml:space="preserve">Рекуператорщик» </w:t>
      </w:r>
      <w:r w:rsidRPr="00CC6508">
        <w:rPr>
          <w:sz w:val="24"/>
          <w:szCs w:val="24"/>
          <w:lang w:val="ru-RU"/>
        </w:rPr>
        <w:t xml:space="preserve">(далее – Программа) разработана на основании следующих нормативно-правовых документов:  </w:t>
      </w:r>
    </w:p>
    <w:p w:rsidR="00AC1BB4" w:rsidRPr="00CC6508" w:rsidRDefault="00AC1BB4" w:rsidP="00AC1BB4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 xml:space="preserve">- Положения ст.76 Федерального закона № 273-ФЗ </w:t>
      </w:r>
      <w:r w:rsidRPr="00CC6508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 декабря 2012</w:t>
      </w:r>
      <w:r w:rsidRPr="00CC65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 xml:space="preserve">г; </w:t>
      </w:r>
    </w:p>
    <w:p w:rsidR="00AC1BB4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C650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 июля 2013 г. № 499 </w:t>
      </w:r>
      <w:r w:rsidRPr="00CC6508">
        <w:rPr>
          <w:rFonts w:ascii="Times New Roman" w:hAnsi="Times New Roman" w:cs="Times New Roman"/>
          <w:spacing w:val="-4"/>
          <w:sz w:val="24"/>
          <w:szCs w:val="24"/>
        </w:rPr>
        <w:t xml:space="preserve">«Об </w:t>
      </w:r>
      <w:r w:rsidRPr="00CC6508">
        <w:rPr>
          <w:rFonts w:ascii="Times New Roman" w:hAnsi="Times New Roman" w:cs="Times New Roman"/>
          <w:sz w:val="24"/>
          <w:szCs w:val="24"/>
        </w:rPr>
        <w:t>утверждении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порядка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организации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и</w:t>
      </w:r>
      <w:r w:rsidRPr="00CC65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осуществления</w:t>
      </w:r>
      <w:r w:rsidRPr="00CC65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CC65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C6508">
        <w:rPr>
          <w:rFonts w:ascii="Times New Roman" w:hAnsi="Times New Roman" w:cs="Times New Roman"/>
          <w:sz w:val="24"/>
          <w:szCs w:val="24"/>
        </w:rPr>
        <w:t>деятельности по дополнительным профессиональным программам»;</w:t>
      </w:r>
    </w:p>
    <w:p w:rsidR="00AC1BB4" w:rsidRPr="00AC1BB4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636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Pr="00AC1BB4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Единый тарифно-квалификационный справочник работ и профессий рабочих (ЕТКС); Часть 2 выпуск № 40;</w:t>
      </w:r>
      <w:r w:rsidRPr="00AC1BB4">
        <w:rPr>
          <w:rFonts w:ascii="Times New Roman" w:hAnsi="Times New Roman" w:cs="Times New Roman"/>
          <w:sz w:val="24"/>
          <w:szCs w:val="24"/>
        </w:rPr>
        <w:t xml:space="preserve"> утвержденный </w:t>
      </w:r>
      <w:r w:rsidRPr="00AC1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 Минтруда РФ от 17.05.2001 N 41,</w:t>
      </w:r>
      <w:r w:rsidRPr="00AC1B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AC1BB4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Раздел ЕТКС «Производство строительных материалов»</w:t>
        </w:r>
      </w:hyperlink>
      <w:r w:rsidRPr="00AC1BB4">
        <w:rPr>
          <w:rStyle w:val="aa"/>
          <w:rFonts w:ascii="Times New Roman" w:hAnsi="Times New Roman" w:cs="Times New Roman"/>
          <w:sz w:val="24"/>
          <w:szCs w:val="24"/>
        </w:rPr>
        <w:t>, «</w:t>
      </w:r>
      <w:r w:rsidRPr="00AC1BB4">
        <w:rPr>
          <w:rFonts w:ascii="Times New Roman" w:hAnsi="Times New Roman" w:cs="Times New Roman"/>
          <w:sz w:val="24"/>
          <w:szCs w:val="24"/>
        </w:rPr>
        <w:t>Рекуператорщик».</w:t>
      </w:r>
    </w:p>
    <w:p w:rsidR="00AC1BB4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hAnsi="Times New Roman" w:cs="Times New Roman"/>
          <w:sz w:val="24"/>
          <w:szCs w:val="24"/>
        </w:rPr>
        <w:t>Программа направлена на получение компетенций, необходимых для выполнения профессиональной деятельности –</w:t>
      </w:r>
      <w:r w:rsidRPr="00C42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рекуператорщика</w:t>
      </w:r>
      <w:r w:rsidRPr="006F6FD0">
        <w:rPr>
          <w:rFonts w:ascii="Times New Roman" w:hAnsi="Times New Roman" w:cs="Times New Roman"/>
          <w:sz w:val="24"/>
          <w:szCs w:val="24"/>
        </w:rPr>
        <w:t>.</w:t>
      </w:r>
      <w:r w:rsidRPr="00CC6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B4" w:rsidRPr="00C42636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предусматривает изучение правил по охране труда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 пожарно-техническому минимуму, применение</w:t>
      </w: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на практике защи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тные средства и приспособления.</w:t>
      </w:r>
    </w:p>
    <w:p w:rsidR="00AC1BB4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50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Программа направлена на изучение системы </w:t>
      </w:r>
      <w:r w:rsidRPr="00CC6508">
        <w:rPr>
          <w:rFonts w:ascii="Times New Roman" w:hAnsi="Times New Roman" w:cs="Times New Roman"/>
          <w:sz w:val="24"/>
          <w:szCs w:val="24"/>
        </w:rPr>
        <w:t xml:space="preserve">эффективной и безопасной организации труда, использованию новой техники и передовых технологий, пути повышения производительности труда и меры </w:t>
      </w:r>
      <w:r>
        <w:rPr>
          <w:rFonts w:ascii="Times New Roman" w:hAnsi="Times New Roman" w:cs="Times New Roman"/>
          <w:sz w:val="24"/>
          <w:szCs w:val="24"/>
        </w:rPr>
        <w:t xml:space="preserve">экономии материалов и энергии. </w:t>
      </w:r>
    </w:p>
    <w:p w:rsidR="00AC1BB4" w:rsidRPr="00F21218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218">
        <w:rPr>
          <w:rFonts w:ascii="Times New Roman" w:hAnsi="Times New Roman" w:cs="Times New Roman"/>
          <w:b/>
          <w:sz w:val="24"/>
          <w:szCs w:val="24"/>
        </w:rPr>
        <w:t xml:space="preserve">Видом </w:t>
      </w:r>
      <w:r w:rsidRPr="00F21218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деятельности является:</w:t>
      </w:r>
      <w:r w:rsidR="00F21218"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>едение процесса очистки воды. Регулирование подачи воды, подлежащей очистке, в приемный бачок. Распределение воды по рекуператорам для очистки</w:t>
      </w:r>
      <w:r w:rsidR="00F21218"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C1BB4" w:rsidRPr="00F21218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218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вида профессиональной деятельности:</w:t>
      </w:r>
      <w:r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1218"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21218">
        <w:rPr>
          <w:rFonts w:ascii="Times New Roman" w:hAnsi="Times New Roman" w:cs="Times New Roman"/>
          <w:sz w:val="24"/>
          <w:szCs w:val="24"/>
          <w:shd w:val="clear" w:color="auto" w:fill="FFFFFF"/>
        </w:rPr>
        <w:t>аблюдение за процессом очистки воды в рекуператорах и обеспечение заданной степени очистки воды. </w:t>
      </w:r>
    </w:p>
    <w:p w:rsidR="00AC1BB4" w:rsidRPr="00B66397" w:rsidRDefault="00AC1BB4" w:rsidP="00AC1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39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Особые условия допуска к работе: </w:t>
      </w:r>
      <w:r w:rsidRPr="00B66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К работе допускаются лица не моложе 18 лет.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Обучение и проверка знаний по охране труда, промышленной безопасности в установленном порядке</w:t>
      </w:r>
      <w:r w:rsidRPr="00B66397">
        <w:rPr>
          <w:rFonts w:ascii="Times New Roman" w:hAnsi="Times New Roman" w:cs="Times New Roman"/>
          <w:sz w:val="24"/>
          <w:szCs w:val="24"/>
        </w:rPr>
        <w:t>.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Прохождение обучения и проверки знаний по безопасным методам и приемам работ, оказанию первой помощи пострадавшим на производстве, стажировки на рабочем месте. </w:t>
      </w:r>
      <w:r w:rsidRPr="00B663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66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 мерам пожарной безопасности, пожарно-технического минимума, включая прохождение противопожарного инструктажа. </w:t>
      </w:r>
    </w:p>
    <w:p w:rsidR="00AC1BB4" w:rsidRPr="00D76169" w:rsidRDefault="00DD6FA7" w:rsidP="00AC1BB4">
      <w:pPr>
        <w:pStyle w:val="a7"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Объём освоения программы 1</w:t>
      </w:r>
      <w:r w:rsidR="00AC1BB4">
        <w:rPr>
          <w:sz w:val="24"/>
          <w:szCs w:val="24"/>
          <w:lang w:val="ru-RU"/>
        </w:rPr>
        <w:t>80 часов</w:t>
      </w:r>
      <w:r w:rsidR="00AC1BB4" w:rsidRPr="00D76169">
        <w:rPr>
          <w:sz w:val="24"/>
          <w:szCs w:val="24"/>
          <w:lang w:val="ru-RU"/>
        </w:rPr>
        <w:t xml:space="preserve">. Из </w:t>
      </w:r>
      <w:r>
        <w:rPr>
          <w:sz w:val="24"/>
          <w:szCs w:val="24"/>
          <w:lang w:val="ru-RU"/>
        </w:rPr>
        <w:t>них теоретическое обучение – 70 часов</w:t>
      </w:r>
      <w:r w:rsidR="00AC1BB4" w:rsidRPr="00D76169">
        <w:rPr>
          <w:sz w:val="24"/>
          <w:szCs w:val="24"/>
          <w:lang w:val="ru-RU"/>
        </w:rPr>
        <w:t>, на</w:t>
      </w:r>
      <w:r w:rsidR="00AC1BB4">
        <w:rPr>
          <w:sz w:val="24"/>
          <w:szCs w:val="24"/>
          <w:lang w:val="ru-RU"/>
        </w:rPr>
        <w:t xml:space="preserve"> производственное обучение – </w:t>
      </w:r>
      <w:r w:rsidR="00545076">
        <w:rPr>
          <w:sz w:val="24"/>
          <w:szCs w:val="24"/>
          <w:lang w:val="ru-RU"/>
        </w:rPr>
        <w:t>98 часов, на консультацию – 4 часа</w:t>
      </w:r>
      <w:r w:rsidR="00AC1BB4" w:rsidRPr="00D76169">
        <w:rPr>
          <w:sz w:val="24"/>
          <w:szCs w:val="24"/>
          <w:lang w:val="ru-RU"/>
        </w:rPr>
        <w:t>, на квал</w:t>
      </w:r>
      <w:r w:rsidR="00545076">
        <w:rPr>
          <w:sz w:val="24"/>
          <w:szCs w:val="24"/>
          <w:lang w:val="ru-RU"/>
        </w:rPr>
        <w:t>ифицированный экзамен – 8 часов</w:t>
      </w:r>
      <w:r w:rsidR="00AC1BB4">
        <w:rPr>
          <w:sz w:val="24"/>
          <w:szCs w:val="24"/>
          <w:lang w:val="ru-RU"/>
        </w:rPr>
        <w:t>.</w:t>
      </w:r>
      <w:r w:rsidR="00AC1BB4" w:rsidRPr="00D76169">
        <w:rPr>
          <w:sz w:val="24"/>
          <w:szCs w:val="24"/>
          <w:lang w:val="ru-RU"/>
        </w:rPr>
        <w:t xml:space="preserve">  Форма обучения –  очно-заочная.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AC1BB4" w:rsidRPr="00D76169">
        <w:rPr>
          <w:sz w:val="24"/>
          <w:szCs w:val="24"/>
          <w:shd w:val="clear" w:color="auto" w:fill="FFFFFF" w:themeFill="background1"/>
          <w:lang w:val="ru-RU"/>
        </w:rPr>
        <w:t xml:space="preserve">промежуточный и </w:t>
      </w:r>
      <w:r w:rsidR="00AC1BB4" w:rsidRPr="00D76169">
        <w:rPr>
          <w:sz w:val="24"/>
          <w:szCs w:val="24"/>
          <w:lang w:val="ru-RU"/>
        </w:rPr>
        <w:t>итоговый</w:t>
      </w:r>
      <w:r w:rsidR="00AC1BB4" w:rsidRPr="00D76169">
        <w:rPr>
          <w:sz w:val="24"/>
          <w:szCs w:val="24"/>
          <w:shd w:val="clear" w:color="auto" w:fill="FFFFFF" w:themeFill="background1"/>
          <w:lang w:val="ru-RU"/>
        </w:rPr>
        <w:t xml:space="preserve"> контроль</w:t>
      </w:r>
      <w:r w:rsidR="00AC1BB4" w:rsidRPr="00D76169">
        <w:rPr>
          <w:sz w:val="24"/>
          <w:szCs w:val="24"/>
          <w:lang w:val="ru-RU"/>
        </w:rPr>
        <w:t xml:space="preserve">. </w:t>
      </w:r>
    </w:p>
    <w:p w:rsidR="00AC1BB4" w:rsidRPr="00F21218" w:rsidRDefault="00AC1BB4" w:rsidP="00F21218">
      <w:pPr>
        <w:pStyle w:val="a7"/>
        <w:ind w:firstLine="709"/>
        <w:jc w:val="both"/>
        <w:rPr>
          <w:b/>
          <w:position w:val="9"/>
          <w:sz w:val="24"/>
          <w:szCs w:val="24"/>
          <w:vertAlign w:val="superscript"/>
          <w:lang w:val="ru-RU"/>
        </w:rPr>
      </w:pPr>
      <w:r w:rsidRPr="00D76169">
        <w:rPr>
          <w:sz w:val="24"/>
          <w:szCs w:val="24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</w:t>
      </w:r>
      <w:r>
        <w:rPr>
          <w:sz w:val="24"/>
          <w:szCs w:val="24"/>
          <w:lang w:val="ru-RU"/>
        </w:rPr>
        <w:t>едшим итоговую аттестацию, выдаё</w:t>
      </w:r>
      <w:r w:rsidRPr="00D76169">
        <w:rPr>
          <w:sz w:val="24"/>
          <w:szCs w:val="24"/>
          <w:lang w:val="ru-RU"/>
        </w:rPr>
        <w:t>тся документ о квалификации – свидетельство о профессии рабочего.</w:t>
      </w:r>
      <w:r w:rsidR="00F21218">
        <w:rPr>
          <w:b/>
          <w:position w:val="9"/>
          <w:sz w:val="24"/>
          <w:szCs w:val="24"/>
          <w:vertAlign w:val="superscript"/>
          <w:lang w:val="ru-RU"/>
        </w:rPr>
        <w:t xml:space="preserve"> </w:t>
      </w:r>
    </w:p>
    <w:p w:rsidR="00F21218" w:rsidRPr="004F02F8" w:rsidRDefault="00F21218" w:rsidP="00F21218">
      <w:pPr>
        <w:ind w:firstLine="54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F02F8">
        <w:rPr>
          <w:rFonts w:ascii="Times New Roman" w:eastAsia="Times New Roman" w:hAnsi="Times New Roman" w:cs="Times New Roman"/>
          <w:sz w:val="24"/>
          <w:szCs w:val="24"/>
        </w:rPr>
        <w:t xml:space="preserve">К самостоятельному выполнению работ обучающиеся допускаются только после сдачи экзамена по технике безопасности, </w:t>
      </w:r>
      <w:r w:rsidRPr="004F02F8">
        <w:rPr>
          <w:rFonts w:ascii="Times New Roman" w:eastAsia="Courier New" w:hAnsi="Times New Roman" w:cs="Times New Roman"/>
          <w:sz w:val="24"/>
          <w:szCs w:val="24"/>
        </w:rPr>
        <w:t>должен уметь самостоятельно выполнять все работы, предусмотренные квалификационной характеристикой.</w:t>
      </w:r>
    </w:p>
    <w:p w:rsidR="00AC1BB4" w:rsidRDefault="00AC1BB4" w:rsidP="00AC1BB4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F21218" w:rsidRDefault="00F21218" w:rsidP="00545076">
      <w:pPr>
        <w:pStyle w:val="a7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545076" w:rsidRDefault="00545076" w:rsidP="00545076">
      <w:pPr>
        <w:pStyle w:val="a7"/>
        <w:spacing w:before="6"/>
        <w:ind w:right="112"/>
        <w:rPr>
          <w:b/>
          <w:spacing w:val="-1"/>
          <w:sz w:val="28"/>
          <w:szCs w:val="28"/>
          <w:lang w:val="ru-RU"/>
        </w:rPr>
      </w:pPr>
    </w:p>
    <w:p w:rsidR="00F21218" w:rsidRDefault="00F21218" w:rsidP="00AC1BB4">
      <w:pPr>
        <w:pStyle w:val="a7"/>
        <w:spacing w:before="6"/>
        <w:ind w:right="112"/>
        <w:jc w:val="center"/>
        <w:rPr>
          <w:b/>
          <w:spacing w:val="-1"/>
          <w:sz w:val="28"/>
          <w:szCs w:val="28"/>
          <w:lang w:val="ru-RU"/>
        </w:rPr>
      </w:pPr>
    </w:p>
    <w:p w:rsidR="00DD6FA7" w:rsidRPr="00680EAC" w:rsidRDefault="005115C0" w:rsidP="00DD6FA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УЧЕБНЫЙ </w:t>
      </w:r>
      <w:r w:rsidR="00DD6FA7" w:rsidRPr="00680EAC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DD6FA7" w:rsidRPr="00A0207D" w:rsidRDefault="00DD6FA7" w:rsidP="00DD6FA7">
      <w:pPr>
        <w:shd w:val="clear" w:color="auto" w:fill="FFFFFF"/>
        <w:tabs>
          <w:tab w:val="left" w:pos="6946"/>
        </w:tabs>
        <w:ind w:firstLine="567"/>
        <w:rPr>
          <w:color w:val="000000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6809"/>
        <w:gridCol w:w="1985"/>
      </w:tblGrid>
      <w:tr w:rsidR="00DD6FA7" w:rsidRPr="00680EAC" w:rsidTr="00680EAC">
        <w:trPr>
          <w:trHeight w:val="563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Курсы, предметы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D6FA7" w:rsidRPr="00680EAC" w:rsidTr="00680EAC">
        <w:trPr>
          <w:trHeight w:hRule="exact" w:val="27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Общетехнический курс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по э</w:t>
            </w: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лектротехнике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6FA7" w:rsidRPr="00680EAC" w:rsidTr="00680EAC">
        <w:trPr>
          <w:trHeight w:val="28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Специальный курс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DD6FA7" w:rsidRPr="00680EAC" w:rsidTr="00680EAC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 действия </w:t>
            </w:r>
            <w:proofErr w:type="spellStart"/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рекуперационной</w:t>
            </w:r>
            <w:proofErr w:type="spellEnd"/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 действия  центробежных насосов и отстойников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свойства воды, применяемой в производстве асбестоцементных изделий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6FA7" w:rsidRPr="00680EAC" w:rsidTr="00680EAC">
        <w:trPr>
          <w:trHeight w:val="25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pStyle w:val="1"/>
            </w:pPr>
            <w:r w:rsidRPr="00680EAC">
              <w:t>Требования, предъявляемые к воде технологической картой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очистки воды и регулирования подачи ее в производство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A7" w:rsidRPr="00680EAC" w:rsidTr="00680EAC">
        <w:trPr>
          <w:trHeight w:val="266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чистки </w:t>
            </w:r>
            <w:proofErr w:type="spellStart"/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рекуперационной</w:t>
            </w:r>
            <w:proofErr w:type="spellEnd"/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6FA7" w:rsidRPr="00680EAC" w:rsidTr="00680EAC">
        <w:trPr>
          <w:trHeight w:hRule="exact" w:val="28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985" w:type="dxa"/>
            <w:shd w:val="clear" w:color="auto" w:fill="FFFFFF"/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DD6FA7" w:rsidRPr="00680EAC" w:rsidTr="00680EAC">
        <w:trPr>
          <w:trHeight w:val="25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FA7" w:rsidRPr="00680EAC" w:rsidTr="00680EAC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 по охране труда и пожарной безопасности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6FA7" w:rsidRPr="00680EAC" w:rsidTr="00680EAC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Обучение операциям и работам, выполняемым рекуператорщиком </w:t>
            </w: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D6FA7" w:rsidRPr="00680EAC" w:rsidTr="00680EAC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Самостоятельное выполнение работ в качестве рекуператорщика 3-го разряда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DD6FA7" w:rsidRPr="00680EAC" w:rsidTr="00680EAC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D6FA7" w:rsidRPr="00680EAC" w:rsidTr="00680EAC">
        <w:trPr>
          <w:trHeight w:val="120"/>
          <w:jc w:val="center"/>
        </w:trPr>
        <w:tc>
          <w:tcPr>
            <w:tcW w:w="7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испытания.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D6FA7" w:rsidRPr="00680EAC" w:rsidTr="00680EAC">
        <w:trPr>
          <w:trHeight w:hRule="exact" w:val="288"/>
          <w:jc w:val="center"/>
        </w:trPr>
        <w:tc>
          <w:tcPr>
            <w:tcW w:w="7513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DD6FA7" w:rsidRPr="00680EAC" w:rsidRDefault="00DD6FA7" w:rsidP="00680EA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E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</w:tr>
    </w:tbl>
    <w:p w:rsidR="00DD6FA7" w:rsidRDefault="00DD6FA7" w:rsidP="00DD6FA7">
      <w:pPr>
        <w:ind w:firstLine="567"/>
      </w:pPr>
    </w:p>
    <w:p w:rsidR="00DD6FA7" w:rsidRDefault="00DD6FA7" w:rsidP="00DD6FA7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</w:p>
    <w:p w:rsidR="00445385" w:rsidRPr="00976431" w:rsidRDefault="00515223" w:rsidP="004453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</w:t>
      </w:r>
      <w:r w:rsidR="00445385" w:rsidRPr="00976431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ГРАФИК </w:t>
      </w:r>
    </w:p>
    <w:tbl>
      <w:tblPr>
        <w:tblStyle w:val="af"/>
        <w:tblW w:w="100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8"/>
      </w:tblGrid>
      <w:tr w:rsidR="009945DB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часов </w:t>
            </w:r>
          </w:p>
        </w:tc>
      </w:tr>
      <w:tr w:rsidR="009304FE" w:rsidRPr="009304FE" w:rsidTr="009945DB">
        <w:trPr>
          <w:trHeight w:val="199"/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9945DB" w:rsidRPr="009304FE" w:rsidTr="009945DB">
        <w:trPr>
          <w:trHeight w:val="199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Материалы, применяемые при производстве асбоцементных изделий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199"/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Общие сведения о хранении, транспортировке, приемке вяжущих материалов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199"/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Добавки к растворам. Назначение добавок и их классификация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199"/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Ускорители твердения цемента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trHeight w:val="199"/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Классификация строительных растворов по виду, назначению и объемной массе вяжущего вещества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keepNext/>
              <w:keepLines/>
              <w:outlineLvl w:val="7"/>
              <w:rPr>
                <w:rFonts w:eastAsia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Общие сведения о чертежах. 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Строительное черчение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Понятие о механических и химических источниках электрической энергии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Электрическое сопротивление и проводимость, единицы их измерения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Основные положения законодательства о труде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Требования безопасности труда на территории предприятия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Положение о применении нарядов-допусков, бирочная система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Производственный травматизм и его причины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Электробезопасность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Факторы производственной среды и их воздействие на организм человека.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Самопомощь и первая доврачебная помощь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16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и принцип работы </w:t>
            </w:r>
            <w:proofErr w:type="spellStart"/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рекуперационной</w:t>
            </w:r>
            <w:proofErr w:type="spellEnd"/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313"/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утилизации </w:t>
            </w:r>
            <w:proofErr w:type="spellStart"/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рекуперационных</w:t>
            </w:r>
            <w:proofErr w:type="spellEnd"/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 отходов асбоцементного производства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trHeight w:val="202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Устройство, принцип действия, классификация и характеристики центробежных насосов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Насос с сухим ротором. Насос с мокрым ротором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Преимущества, недостатки центробежных насосов по сравнению с насосами других типов.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Структура и физические свойства воды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Предотвращение преждевременного схватывания.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Насыщенность оборотной воды ионами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Влияние температуры воды на твердение изделий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sz w:val="20"/>
                <w:szCs w:val="20"/>
              </w:rPr>
              <w:br w:type="page"/>
            </w: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ГОСТ 23732-79. Вода для бетонов и растворов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tabs>
                <w:tab w:val="left" w:pos="1003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Отбор проб и методы испытаний.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Содержание растворимых солей и ионов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515223" w:rsidP="004066F8">
            <w:pPr>
              <w:ind w:firstLine="34"/>
              <w:jc w:val="both"/>
              <w:rPr>
                <w:sz w:val="20"/>
                <w:szCs w:val="20"/>
              </w:rPr>
            </w:pPr>
            <w:hyperlink r:id="rId8" w:history="1">
              <w:r w:rsidR="009945DB" w:rsidRPr="009304FE">
                <w:rPr>
                  <w:rFonts w:ascii="Times New Roman" w:eastAsia="Times New Roman" w:hAnsi="Times New Roman"/>
                  <w:sz w:val="20"/>
                  <w:szCs w:val="20"/>
                </w:rPr>
                <w:t>Фильтры прямоточной очистки</w:t>
              </w:r>
            </w:hyperlink>
            <w:r w:rsidR="009945DB" w:rsidRPr="009304FE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515223" w:rsidP="004066F8">
            <w:pPr>
              <w:shd w:val="clear" w:color="auto" w:fill="FFFFFF"/>
              <w:ind w:firstLine="34"/>
              <w:rPr>
                <w:rFonts w:eastAsia="Times New Roman"/>
                <w:bCs/>
                <w:iCs/>
                <w:sz w:val="20"/>
                <w:szCs w:val="20"/>
              </w:rPr>
            </w:pPr>
            <w:hyperlink r:id="rId9" w:history="1">
              <w:r w:rsidR="009945DB" w:rsidRPr="009304FE">
                <w:rPr>
                  <w:rFonts w:ascii="Times New Roman" w:eastAsia="Times New Roman" w:hAnsi="Times New Roman"/>
                  <w:sz w:val="20"/>
                  <w:szCs w:val="20"/>
                </w:rPr>
                <w:t>Комбинированный водозаборный узел</w:t>
              </w:r>
            </w:hyperlink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515223" w:rsidP="004066F8">
            <w:pPr>
              <w:shd w:val="clear" w:color="auto" w:fill="FFFFFF"/>
              <w:ind w:firstLine="34"/>
              <w:rPr>
                <w:rFonts w:eastAsia="Times New Roman"/>
                <w:bCs/>
                <w:iCs/>
                <w:sz w:val="20"/>
                <w:szCs w:val="20"/>
              </w:rPr>
            </w:pPr>
            <w:hyperlink r:id="rId10" w:history="1">
              <w:r w:rsidR="009945DB" w:rsidRPr="009304FE">
                <w:rPr>
                  <w:rFonts w:ascii="Times New Roman" w:eastAsia="Times New Roman" w:hAnsi="Times New Roman"/>
                  <w:sz w:val="20"/>
                  <w:szCs w:val="20"/>
                </w:rPr>
                <w:t>Фильтры с обратной промывкой</w:t>
              </w:r>
            </w:hyperlink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515223" w:rsidP="004066F8">
            <w:pPr>
              <w:shd w:val="clear" w:color="auto" w:fill="FFFFFF"/>
              <w:ind w:firstLine="34"/>
              <w:rPr>
                <w:rFonts w:eastAsia="Times New Roman"/>
                <w:bCs/>
                <w:iCs/>
                <w:sz w:val="20"/>
                <w:szCs w:val="20"/>
              </w:rPr>
            </w:pPr>
            <w:hyperlink r:id="rId11" w:history="1">
              <w:proofErr w:type="spellStart"/>
              <w:r w:rsidR="009945DB" w:rsidRPr="009304FE">
                <w:rPr>
                  <w:rFonts w:ascii="Times New Roman" w:eastAsia="Times New Roman" w:hAnsi="Times New Roman"/>
                  <w:sz w:val="20"/>
                  <w:szCs w:val="20"/>
                </w:rPr>
                <w:t>Обезжелезиватели</w:t>
              </w:r>
              <w:proofErr w:type="spellEnd"/>
              <w:r w:rsidR="009945DB" w:rsidRPr="009304FE"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промышленные</w:t>
              </w:r>
            </w:hyperlink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304FE">
              <w:rPr>
                <w:rFonts w:ascii="Times New Roman" w:eastAsia="Times New Roman" w:hAnsi="Times New Roman"/>
                <w:sz w:val="20"/>
                <w:szCs w:val="20"/>
              </w:rPr>
              <w:t>Регулирование подачи воды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pStyle w:val="1"/>
              <w:rPr>
                <w:rFonts w:eastAsiaTheme="minorEastAsia"/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eastAsiaTheme="minorEastAsia"/>
                <w:noProof w:val="0"/>
                <w:spacing w:val="-1"/>
                <w:sz w:val="20"/>
                <w:szCs w:val="20"/>
              </w:rPr>
              <w:t>Виды технического обслуживания (ТО), периодич</w:t>
            </w:r>
            <w:r w:rsidRPr="009304FE">
              <w:rPr>
                <w:rFonts w:eastAsiaTheme="minorEastAsia"/>
                <w:noProof w:val="0"/>
                <w:spacing w:val="-1"/>
                <w:sz w:val="20"/>
                <w:szCs w:val="20"/>
              </w:rPr>
              <w:softHyphen/>
              <w:t>ность и место проведения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pStyle w:val="1"/>
              <w:rPr>
                <w:rFonts w:eastAsiaTheme="minorEastAsia"/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eastAsiaTheme="minorEastAsia"/>
                <w:noProof w:val="0"/>
                <w:spacing w:val="-1"/>
                <w:sz w:val="20"/>
                <w:szCs w:val="20"/>
              </w:rPr>
              <w:t>Перечень основных работ, выполняемых при ТО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Обязанности рекуператорщика по текущему содержанию </w:t>
            </w:r>
            <w:proofErr w:type="spellStart"/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рекуперационной</w:t>
            </w:r>
            <w:proofErr w:type="spellEnd"/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системы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Инструмент и приспособления, применяемые при техническом об</w:t>
            </w: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служивании 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Контроль степени очистки отработанной воды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945DB" w:rsidP="004066F8">
            <w:pPr>
              <w:shd w:val="clear" w:color="auto" w:fill="FFFFFF"/>
              <w:ind w:firstLine="34"/>
              <w:rPr>
                <w:bCs/>
                <w:iCs/>
                <w:spacing w:val="-1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Устранение неполадок в работе </w:t>
            </w:r>
            <w:proofErr w:type="spellStart"/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рекуперационной</w:t>
            </w:r>
            <w:proofErr w:type="spellEnd"/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системы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945DB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945DB" w:rsidRPr="009304FE" w:rsidRDefault="009945DB" w:rsidP="004066F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945DB" w:rsidRPr="009304FE" w:rsidRDefault="009304FE" w:rsidP="009304FE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418" w:type="dxa"/>
            <w:shd w:val="clear" w:color="auto" w:fill="auto"/>
          </w:tcPr>
          <w:p w:rsidR="009945DB" w:rsidRPr="009304FE" w:rsidRDefault="009304FE" w:rsidP="004066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Вводное занятие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Инструктаж по охране труда и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Обучение операциям и работам, выполняемым рекуператорщиком </w:t>
            </w:r>
            <w:r w:rsidRPr="009304FE">
              <w:rPr>
                <w:rFonts w:ascii="Times New Roman" w:hAnsi="Times New Roman"/>
                <w:sz w:val="20"/>
                <w:szCs w:val="20"/>
              </w:rPr>
              <w:t>3-го разряда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pacing w:val="-1"/>
                <w:sz w:val="20"/>
                <w:szCs w:val="20"/>
              </w:rPr>
              <w:t>Самостоятельное выполнение работ в качестве рекуператорщика 3-го разряда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sz w:val="20"/>
                <w:szCs w:val="20"/>
              </w:rPr>
              <w:t>Квалификационные испытания.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304FE" w:rsidRPr="009304FE" w:rsidTr="009945DB">
        <w:trPr>
          <w:jc w:val="center"/>
        </w:trPr>
        <w:tc>
          <w:tcPr>
            <w:tcW w:w="959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16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4FE" w:rsidRPr="009304FE" w:rsidRDefault="009304FE" w:rsidP="009304F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4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</w:t>
            </w:r>
          </w:p>
        </w:tc>
      </w:tr>
    </w:tbl>
    <w:p w:rsidR="004923D5" w:rsidRPr="00445385" w:rsidRDefault="004923D5" w:rsidP="00DD6FA7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4FE" w:rsidRDefault="009304FE" w:rsidP="00DD6FA7">
      <w:pPr>
        <w:tabs>
          <w:tab w:val="left" w:pos="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04F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85" w:rsidRDefault="00445385" w:rsidP="00AC1BB4">
      <w:pPr>
        <w:spacing w:after="0" w:line="240" w:lineRule="auto"/>
      </w:pPr>
      <w:r>
        <w:separator/>
      </w:r>
    </w:p>
  </w:endnote>
  <w:endnote w:type="continuationSeparator" w:id="0">
    <w:p w:rsidR="00445385" w:rsidRDefault="00445385" w:rsidP="00AC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447573"/>
      <w:docPartObj>
        <w:docPartGallery w:val="Page Numbers (Bottom of Page)"/>
        <w:docPartUnique/>
      </w:docPartObj>
    </w:sdtPr>
    <w:sdtEndPr/>
    <w:sdtContent>
      <w:p w:rsidR="00445385" w:rsidRDefault="004453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223">
          <w:rPr>
            <w:noProof/>
          </w:rPr>
          <w:t>3</w:t>
        </w:r>
        <w:r>
          <w:fldChar w:fldCharType="end"/>
        </w:r>
      </w:p>
    </w:sdtContent>
  </w:sdt>
  <w:p w:rsidR="00445385" w:rsidRDefault="00445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85" w:rsidRDefault="00445385" w:rsidP="00AC1BB4">
      <w:pPr>
        <w:spacing w:after="0" w:line="240" w:lineRule="auto"/>
      </w:pPr>
      <w:r>
        <w:separator/>
      </w:r>
    </w:p>
  </w:footnote>
  <w:footnote w:type="continuationSeparator" w:id="0">
    <w:p w:rsidR="00445385" w:rsidRDefault="00445385" w:rsidP="00AC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2AB"/>
    <w:multiLevelType w:val="hybridMultilevel"/>
    <w:tmpl w:val="AE16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EBA"/>
    <w:multiLevelType w:val="hybridMultilevel"/>
    <w:tmpl w:val="A8C8A478"/>
    <w:lvl w:ilvl="0" w:tplc="95E632DC">
      <w:start w:val="1"/>
      <w:numFmt w:val="decimal"/>
      <w:lvlText w:val="%1.)"/>
      <w:lvlJc w:val="left"/>
      <w:pPr>
        <w:ind w:left="360" w:hanging="360"/>
      </w:pPr>
      <w:rPr>
        <w:rFonts w:ascii="Verdana" w:hAnsi="Verdana" w:cstheme="minorBidi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6F5F33"/>
    <w:multiLevelType w:val="hybridMultilevel"/>
    <w:tmpl w:val="C182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7649"/>
    <w:multiLevelType w:val="hybridMultilevel"/>
    <w:tmpl w:val="3358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04EB"/>
    <w:multiLevelType w:val="hybridMultilevel"/>
    <w:tmpl w:val="B290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E1988"/>
    <w:multiLevelType w:val="hybridMultilevel"/>
    <w:tmpl w:val="47480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A2CC5"/>
    <w:multiLevelType w:val="hybridMultilevel"/>
    <w:tmpl w:val="8B08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82DC1"/>
    <w:multiLevelType w:val="hybridMultilevel"/>
    <w:tmpl w:val="B44C3F9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7"/>
    <w:rsid w:val="00097009"/>
    <w:rsid w:val="00162172"/>
    <w:rsid w:val="00445385"/>
    <w:rsid w:val="004923D5"/>
    <w:rsid w:val="004C1B61"/>
    <w:rsid w:val="005115C0"/>
    <w:rsid w:val="00515223"/>
    <w:rsid w:val="00545076"/>
    <w:rsid w:val="00593899"/>
    <w:rsid w:val="006539F5"/>
    <w:rsid w:val="00680EAC"/>
    <w:rsid w:val="006F661E"/>
    <w:rsid w:val="0075641D"/>
    <w:rsid w:val="009304FE"/>
    <w:rsid w:val="009945DB"/>
    <w:rsid w:val="00AC1BB4"/>
    <w:rsid w:val="00C3636D"/>
    <w:rsid w:val="00D200D7"/>
    <w:rsid w:val="00DD6FA7"/>
    <w:rsid w:val="00E33B70"/>
    <w:rsid w:val="00F00202"/>
    <w:rsid w:val="00F21218"/>
    <w:rsid w:val="00F5783E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4375"/>
  <w15:chartTrackingRefBased/>
  <w15:docId w15:val="{849A61E9-E8A0-4AD7-BF08-C282E85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FA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BB4"/>
  </w:style>
  <w:style w:type="paragraph" w:styleId="a5">
    <w:name w:val="footer"/>
    <w:basedOn w:val="a"/>
    <w:link w:val="a6"/>
    <w:uiPriority w:val="99"/>
    <w:unhideWhenUsed/>
    <w:rsid w:val="00AC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BB4"/>
  </w:style>
  <w:style w:type="paragraph" w:styleId="a7">
    <w:name w:val="Body Text"/>
    <w:basedOn w:val="a"/>
    <w:link w:val="a8"/>
    <w:uiPriority w:val="99"/>
    <w:qFormat/>
    <w:rsid w:val="00AC1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C1BB4"/>
    <w:rPr>
      <w:rFonts w:ascii="Times New Roman" w:eastAsia="Times New Roman" w:hAnsi="Times New Roman" w:cs="Times New Roman"/>
      <w:sz w:val="23"/>
      <w:szCs w:val="23"/>
      <w:lang w:val="en-US"/>
    </w:rPr>
  </w:style>
  <w:style w:type="character" w:styleId="a9">
    <w:name w:val="Hyperlink"/>
    <w:basedOn w:val="a0"/>
    <w:uiPriority w:val="99"/>
    <w:unhideWhenUsed/>
    <w:rsid w:val="00AC1BB4"/>
    <w:rPr>
      <w:color w:val="0000FF"/>
      <w:u w:val="single"/>
    </w:rPr>
  </w:style>
  <w:style w:type="character" w:styleId="aa">
    <w:name w:val="Strong"/>
    <w:basedOn w:val="a0"/>
    <w:uiPriority w:val="22"/>
    <w:qFormat/>
    <w:rsid w:val="00AC1BB4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DD6FA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6FA7"/>
  </w:style>
  <w:style w:type="character" w:customStyle="1" w:styleId="80">
    <w:name w:val="Заголовок 8 Знак"/>
    <w:basedOn w:val="a0"/>
    <w:link w:val="8"/>
    <w:uiPriority w:val="9"/>
    <w:semiHidden/>
    <w:rsid w:val="00DD6F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99"/>
    <w:rsid w:val="00DD6FA7"/>
    <w:pPr>
      <w:shd w:val="clear" w:color="000000" w:fill="auto"/>
      <w:tabs>
        <w:tab w:val="right" w:leader="dot" w:pos="1003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0">
    <w:name w:val="Обычный1"/>
    <w:rsid w:val="00DD6F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45076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F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BOTTOM">
    <w:name w:val="#COL_BOTTOM"/>
    <w:rsid w:val="00445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5D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9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kr-company.ru/ochistka_vody/na_proizvodstve/filtry_gruboj_ochistki/filtry_pryamotochnoj_ochistki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zlog.ru/etks/3-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da.kr-company.ru/ochistka_vody/na_proizvodstve/obezzhelezivateli_promyshlenny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da.kr-company.ru/ochistka_vody/na_proizvodstve/filtry_gruboj_ochistki/filtry_s_obratnoj_promyvkoj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da.kr-company.ru/ochistka_vody/na_proizvodstve/filtry_gruboj_ochistki/kombinirovannyj_vodozabornyj_uzel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A700EC98</Template>
  <TotalTime>95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WORK1$</dc:creator>
  <cp:keywords/>
  <dc:description/>
  <cp:lastModifiedBy>WORK1$</cp:lastModifiedBy>
  <cp:revision>15</cp:revision>
  <cp:lastPrinted>2019-02-11T12:22:00Z</cp:lastPrinted>
  <dcterms:created xsi:type="dcterms:W3CDTF">2019-02-11T10:51:00Z</dcterms:created>
  <dcterms:modified xsi:type="dcterms:W3CDTF">2019-03-21T13:45:00Z</dcterms:modified>
</cp:coreProperties>
</file>