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09" w:rsidRDefault="00AB5609" w:rsidP="00AB5609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0A506B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AB5609" w:rsidRPr="004429BA" w:rsidRDefault="00AB5609" w:rsidP="00AB5609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B5609" w:rsidRPr="001D54A2" w:rsidRDefault="00AB5609" w:rsidP="00AB5609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1D54A2">
        <w:rPr>
          <w:sz w:val="24"/>
          <w:szCs w:val="24"/>
          <w:lang w:val="ru-RU"/>
        </w:rPr>
        <w:t>Образовательная программа проф</w:t>
      </w:r>
      <w:r>
        <w:rPr>
          <w:sz w:val="24"/>
          <w:szCs w:val="24"/>
          <w:lang w:val="ru-RU"/>
        </w:rPr>
        <w:t>ессионального обучения «Электромонтёр</w:t>
      </w:r>
      <w:r w:rsidR="00F432EE">
        <w:rPr>
          <w:sz w:val="24"/>
          <w:szCs w:val="24"/>
          <w:lang w:val="ru-RU"/>
        </w:rPr>
        <w:t xml:space="preserve"> по обслуживанию и ремонту устройств сигнализации, централизации и блокировки</w:t>
      </w:r>
      <w:r w:rsidRPr="001D54A2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AB5609" w:rsidRPr="001D54A2" w:rsidRDefault="00AB5609" w:rsidP="00AB5609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A2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1D54A2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1D54A2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1D54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094C0D" w:rsidRDefault="00AB5609" w:rsidP="0009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1D54A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1D54A2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1D54A2">
        <w:rPr>
          <w:rFonts w:ascii="Times New Roman" w:hAnsi="Times New Roman" w:cs="Times New Roman"/>
          <w:sz w:val="24"/>
          <w:szCs w:val="24"/>
        </w:rPr>
        <w:t>утверждении</w:t>
      </w:r>
      <w:r w:rsidRPr="001D54A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порядка</w:t>
      </w:r>
      <w:r w:rsidRPr="001D54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организации</w:t>
      </w:r>
      <w:r w:rsidRPr="001D54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и</w:t>
      </w:r>
      <w:r w:rsidRPr="001D54A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осуществления</w:t>
      </w:r>
      <w:r w:rsidRPr="001D54A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D54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094C0D" w:rsidRDefault="00AB5609" w:rsidP="0009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C0D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094C0D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  выпуск № 56;</w:t>
      </w:r>
      <w:r w:rsidRPr="00094C0D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F432EE" w:rsidRPr="00094C0D">
        <w:rPr>
          <w:rFonts w:ascii="Times New Roman" w:hAnsi="Times New Roman" w:cs="Times New Roman"/>
          <w:sz w:val="24"/>
          <w:szCs w:val="24"/>
        </w:rPr>
        <w:t xml:space="preserve">Постановлением Госкомтруда СССР, Секретариата </w:t>
      </w:r>
      <w:r w:rsidR="00094C0D" w:rsidRPr="00094C0D">
        <w:rPr>
          <w:rFonts w:ascii="Times New Roman" w:hAnsi="Times New Roman" w:cs="Times New Roman"/>
          <w:sz w:val="24"/>
          <w:szCs w:val="24"/>
        </w:rPr>
        <w:t xml:space="preserve">ВЦСПС от 06.12.1983 N 283/24-82 </w:t>
      </w:r>
      <w:r w:rsidR="00F432EE" w:rsidRPr="00094C0D">
        <w:rPr>
          <w:rFonts w:ascii="Times New Roman" w:hAnsi="Times New Roman" w:cs="Times New Roman"/>
          <w:sz w:val="24"/>
          <w:szCs w:val="24"/>
        </w:rPr>
        <w:t>(В редакции Постановлений Госкомтруда СССР, Секретариата ВЦСПС от 03.10.1988 N 534/23-245, от 26.12.1988 N 651/29-100, Минтруда РФ от 11.11.1996 N 6, от 19.12.1996 N 18, от 25.12.1996 N 25, от 28.05.1997 N 26, от 08.06.1998 N 22, от 29.06.1998 N 26, Приказа Минздравсоцразвития РФ от 11.11.2008 N 641)</w:t>
      </w:r>
      <w:r w:rsidR="00094C0D" w:rsidRPr="00094C0D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="00F432EE" w:rsidRPr="00094C0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«Железнодорожный транспорт и метрополитен»</w:t>
        </w:r>
      </w:hyperlink>
      <w:r w:rsidR="00094C0D" w:rsidRPr="00094C0D">
        <w:rPr>
          <w:rStyle w:val="aa"/>
          <w:rFonts w:ascii="Times New Roman" w:hAnsi="Times New Roman" w:cs="Times New Roman"/>
          <w:b w:val="0"/>
          <w:sz w:val="24"/>
          <w:szCs w:val="24"/>
        </w:rPr>
        <w:t>;</w:t>
      </w:r>
      <w:r w:rsidR="00094C0D" w:rsidRPr="00094C0D">
        <w:rPr>
          <w:rStyle w:val="aa"/>
          <w:rFonts w:ascii="Times New Roman" w:hAnsi="Times New Roman" w:cs="Times New Roman"/>
          <w:sz w:val="24"/>
          <w:szCs w:val="24"/>
        </w:rPr>
        <w:t xml:space="preserve"> «</w:t>
      </w:r>
      <w:r w:rsidR="00F432EE" w:rsidRPr="00094C0D">
        <w:rPr>
          <w:rFonts w:ascii="Times New Roman" w:hAnsi="Times New Roman" w:cs="Times New Roman"/>
          <w:sz w:val="24"/>
          <w:szCs w:val="24"/>
        </w:rPr>
        <w:t>Электромонтер по обслуживанию и ремонту устройств сигнализации, централизации и блокировки</w:t>
      </w:r>
      <w:r w:rsidR="00094C0D" w:rsidRPr="00094C0D">
        <w:rPr>
          <w:rFonts w:ascii="Times New Roman" w:hAnsi="Times New Roman" w:cs="Times New Roman"/>
          <w:sz w:val="24"/>
          <w:szCs w:val="24"/>
        </w:rPr>
        <w:t>»</w:t>
      </w:r>
      <w:r w:rsidR="00094C0D" w:rsidRPr="00094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ред. Постановления Минтруда РФ от 25.12.1996 N 25);§119;</w:t>
      </w:r>
    </w:p>
    <w:p w:rsidR="00094C0D" w:rsidRPr="00094C0D" w:rsidRDefault="00094C0D" w:rsidP="0009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94C0D">
        <w:rPr>
          <w:rFonts w:ascii="Times New Roman" w:hAnsi="Times New Roman" w:cs="Times New Roman"/>
          <w:bCs/>
          <w:sz w:val="24"/>
          <w:szCs w:val="24"/>
        </w:rPr>
        <w:t>Единый тарифно-квалификационный справочник работ и профессий рабочих (ЕТКС), 2017</w:t>
      </w:r>
      <w:r w:rsidRPr="00094C0D">
        <w:rPr>
          <w:rFonts w:ascii="Times New Roman" w:hAnsi="Times New Roman" w:cs="Times New Roman"/>
          <w:sz w:val="24"/>
          <w:szCs w:val="24"/>
        </w:rPr>
        <w:t xml:space="preserve"> </w:t>
      </w:r>
      <w:r w:rsidRPr="00094C0D">
        <w:rPr>
          <w:rFonts w:ascii="Times New Roman" w:hAnsi="Times New Roman" w:cs="Times New Roman"/>
          <w:bCs/>
          <w:sz w:val="24"/>
          <w:szCs w:val="24"/>
        </w:rPr>
        <w:t>Выпуск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C0D">
        <w:rPr>
          <w:rFonts w:ascii="Times New Roman" w:hAnsi="Times New Roman" w:cs="Times New Roman"/>
          <w:bCs/>
          <w:sz w:val="24"/>
          <w:szCs w:val="24"/>
        </w:rPr>
        <w:t xml:space="preserve">52, </w:t>
      </w:r>
      <w:r w:rsidRPr="00094C0D">
        <w:rPr>
          <w:rFonts w:ascii="Times New Roman" w:hAnsi="Times New Roman" w:cs="Times New Roman"/>
          <w:sz w:val="24"/>
          <w:szCs w:val="24"/>
        </w:rPr>
        <w:t xml:space="preserve">утвержденный Приказом Минтруда России от 18.02.2013 N 68н; </w:t>
      </w:r>
      <w:hyperlink r:id="rId8" w:history="1">
        <w:r w:rsidRPr="00094C0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«Железнодорожный транспорт»</w:t>
        </w:r>
      </w:hyperlink>
      <w:r w:rsidRPr="00094C0D">
        <w:rPr>
          <w:rStyle w:val="aa"/>
          <w:rFonts w:ascii="Times New Roman" w:hAnsi="Times New Roman" w:cs="Times New Roman"/>
          <w:b w:val="0"/>
          <w:sz w:val="24"/>
          <w:szCs w:val="24"/>
        </w:rPr>
        <w:t>;</w:t>
      </w:r>
      <w:r w:rsidRPr="00094C0D">
        <w:rPr>
          <w:rStyle w:val="aa"/>
          <w:rFonts w:ascii="Times New Roman" w:hAnsi="Times New Roman" w:cs="Times New Roman"/>
          <w:sz w:val="24"/>
          <w:szCs w:val="24"/>
        </w:rPr>
        <w:t xml:space="preserve"> «</w:t>
      </w:r>
      <w:r w:rsidRPr="00094C0D">
        <w:rPr>
          <w:rFonts w:ascii="Times New Roman" w:hAnsi="Times New Roman" w:cs="Times New Roman"/>
          <w:sz w:val="24"/>
          <w:szCs w:val="24"/>
        </w:rPr>
        <w:t>Электромонтер по обслуживанию и ремонту устройств сигнализации, централизации и блокировки»; § 109.</w:t>
      </w:r>
    </w:p>
    <w:p w:rsidR="00AB5609" w:rsidRPr="001D54A2" w:rsidRDefault="00AB5609" w:rsidP="00AB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A2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</w:t>
      </w:r>
      <w:r>
        <w:rPr>
          <w:rFonts w:ascii="Times New Roman" w:hAnsi="Times New Roman" w:cs="Times New Roman"/>
          <w:sz w:val="24"/>
          <w:szCs w:val="24"/>
        </w:rPr>
        <w:t>ьной деятельности – электромонтёр</w:t>
      </w:r>
      <w:r w:rsidR="00094C0D" w:rsidRPr="00094C0D">
        <w:rPr>
          <w:rFonts w:ascii="Times New Roman" w:hAnsi="Times New Roman" w:cs="Times New Roman"/>
          <w:sz w:val="24"/>
          <w:szCs w:val="24"/>
        </w:rPr>
        <w:t xml:space="preserve"> по обслуживанию и ремонту устройств сигнализации, централизации и блокировки</w:t>
      </w:r>
      <w:r w:rsidRPr="001D54A2">
        <w:rPr>
          <w:rFonts w:ascii="Times New Roman" w:hAnsi="Times New Roman" w:cs="Times New Roman"/>
          <w:sz w:val="24"/>
          <w:szCs w:val="24"/>
        </w:rPr>
        <w:t xml:space="preserve">. </w:t>
      </w:r>
      <w:r w:rsidRPr="001D54A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AB5609" w:rsidRDefault="00AB5609" w:rsidP="00AB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A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1D54A2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AB5609" w:rsidRPr="009866BD" w:rsidRDefault="00AB5609" w:rsidP="00AB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BD">
        <w:rPr>
          <w:rFonts w:ascii="Times New Roman" w:hAnsi="Times New Roman" w:cs="Times New Roman"/>
          <w:b/>
          <w:sz w:val="24"/>
          <w:szCs w:val="24"/>
        </w:rPr>
        <w:t>Вид профессиональной деятельности</w:t>
      </w:r>
      <w:r w:rsidRPr="009866BD">
        <w:rPr>
          <w:rFonts w:ascii="Times New Roman" w:hAnsi="Times New Roman" w:cs="Times New Roman"/>
          <w:sz w:val="24"/>
          <w:szCs w:val="24"/>
        </w:rPr>
        <w:t xml:space="preserve">: </w:t>
      </w:r>
      <w:r w:rsidR="009866BD" w:rsidRPr="009866B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094C0D" w:rsidRPr="009866BD">
        <w:rPr>
          <w:rFonts w:ascii="Times New Roman" w:hAnsi="Times New Roman" w:cs="Times New Roman"/>
          <w:sz w:val="24"/>
          <w:szCs w:val="24"/>
          <w:shd w:val="clear" w:color="auto" w:fill="FFFFFF"/>
        </w:rPr>
        <w:t>ехническое обслуживание и ремонт устройств сигнализа</w:t>
      </w:r>
      <w:r w:rsidR="009866BD" w:rsidRPr="009866BD">
        <w:rPr>
          <w:rFonts w:ascii="Times New Roman" w:hAnsi="Times New Roman" w:cs="Times New Roman"/>
          <w:sz w:val="24"/>
          <w:szCs w:val="24"/>
          <w:shd w:val="clear" w:color="auto" w:fill="FFFFFF"/>
        </w:rPr>
        <w:t>ции, централизации и блокировки.</w:t>
      </w:r>
    </w:p>
    <w:p w:rsidR="009866BD" w:rsidRPr="009866BD" w:rsidRDefault="00AB5609" w:rsidP="00AB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BD"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  <w:r w:rsidRPr="009866BD">
        <w:rPr>
          <w:rFonts w:ascii="Times New Roman" w:hAnsi="Times New Roman" w:cs="Times New Roman"/>
          <w:sz w:val="24"/>
          <w:szCs w:val="24"/>
        </w:rPr>
        <w:t xml:space="preserve"> </w:t>
      </w:r>
      <w:r w:rsidR="009866BD" w:rsidRPr="009866BD">
        <w:rPr>
          <w:rFonts w:ascii="Times New Roman" w:hAnsi="Times New Roman" w:cs="Times New Roman"/>
          <w:sz w:val="24"/>
          <w:szCs w:val="24"/>
        </w:rPr>
        <w:t>т</w:t>
      </w:r>
      <w:r w:rsidR="009866BD" w:rsidRPr="009866BD">
        <w:rPr>
          <w:rFonts w:ascii="Times New Roman" w:hAnsi="Times New Roman" w:cs="Times New Roman"/>
          <w:sz w:val="24"/>
          <w:szCs w:val="24"/>
          <w:shd w:val="clear" w:color="auto" w:fill="FFFFFF"/>
        </w:rPr>
        <w:t>ехническое обслуживание и ремонт устройств сигнализации, централизации и блокировки (далее СЦБ).</w:t>
      </w:r>
    </w:p>
    <w:p w:rsidR="00AB5609" w:rsidRPr="00500767" w:rsidRDefault="00AB5609" w:rsidP="00AB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353">
        <w:rPr>
          <w:rFonts w:ascii="Times New Roman" w:hAnsi="Times New Roman" w:cs="Times New Roman"/>
          <w:b/>
          <w:sz w:val="24"/>
          <w:szCs w:val="24"/>
          <w:lang w:eastAsia="ru-RU"/>
        </w:rPr>
        <w:t>Особые условия допуска к работе:</w:t>
      </w:r>
      <w:r w:rsidRPr="001D54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1D54A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 проверка знаний по охране труда, промышленной</w:t>
      </w:r>
      <w:r w:rsidR="00986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пожарной</w:t>
      </w:r>
      <w:r w:rsidRPr="001D54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 в установленном порядке</w:t>
      </w:r>
      <w:r w:rsidRPr="001D54A2">
        <w:rPr>
          <w:rFonts w:ascii="Times New Roman" w:hAnsi="Times New Roman" w:cs="Times New Roman"/>
          <w:sz w:val="24"/>
          <w:szCs w:val="24"/>
        </w:rPr>
        <w:t>.</w:t>
      </w:r>
      <w:r w:rsidRPr="001D54A2">
        <w:rPr>
          <w:rFonts w:ascii="Times New Roman" w:hAnsi="Times New Roman" w:cs="Times New Roman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</w:t>
      </w:r>
      <w:r w:rsidR="009866BD">
        <w:rPr>
          <w:rFonts w:ascii="Times New Roman" w:hAnsi="Times New Roman" w:cs="Times New Roman"/>
          <w:sz w:val="24"/>
          <w:szCs w:val="24"/>
          <w:shd w:val="clear" w:color="auto" w:fill="FFFFFF"/>
        </w:rPr>
        <w:t>щи пострадавшим на производстве</w:t>
      </w:r>
      <w:r w:rsidRPr="001D54A2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1D54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Лица не моложе 18 лет</w:t>
      </w:r>
      <w:r w:rsidRPr="006C1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5609" w:rsidRPr="001D54A2" w:rsidRDefault="001F77D9" w:rsidP="00AB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Объём освоения программы 1008</w:t>
      </w:r>
      <w:r w:rsidR="00AB560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B5609" w:rsidRPr="001D54A2">
        <w:rPr>
          <w:rFonts w:ascii="Times New Roman" w:hAnsi="Times New Roman" w:cs="Times New Roman"/>
          <w:sz w:val="24"/>
          <w:szCs w:val="24"/>
        </w:rPr>
        <w:t xml:space="preserve">. Из </w:t>
      </w:r>
      <w:r>
        <w:rPr>
          <w:rFonts w:ascii="Times New Roman" w:hAnsi="Times New Roman" w:cs="Times New Roman"/>
          <w:sz w:val="24"/>
          <w:szCs w:val="24"/>
        </w:rPr>
        <w:t>них теоретическое обучение – 400</w:t>
      </w:r>
      <w:r w:rsidR="00AB560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B5609" w:rsidRPr="001D54A2">
        <w:rPr>
          <w:rFonts w:ascii="Times New Roman" w:hAnsi="Times New Roman" w:cs="Times New Roman"/>
          <w:sz w:val="24"/>
          <w:szCs w:val="24"/>
        </w:rPr>
        <w:t>, на производственное обучени</w:t>
      </w:r>
      <w:r>
        <w:rPr>
          <w:rFonts w:ascii="Times New Roman" w:hAnsi="Times New Roman" w:cs="Times New Roman"/>
          <w:sz w:val="24"/>
          <w:szCs w:val="24"/>
        </w:rPr>
        <w:t>е – 592 часа, на консультацию – 8</w:t>
      </w:r>
      <w:r w:rsidR="00AB5609" w:rsidRPr="001D54A2">
        <w:rPr>
          <w:rFonts w:ascii="Times New Roman" w:hAnsi="Times New Roman" w:cs="Times New Roman"/>
          <w:sz w:val="24"/>
          <w:szCs w:val="24"/>
        </w:rPr>
        <w:t xml:space="preserve"> часов, на квалифицированный экзамен – 8 часов.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AB5609" w:rsidRPr="001D54A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="00AB5609" w:rsidRPr="001D54A2">
        <w:rPr>
          <w:rFonts w:ascii="Times New Roman" w:hAnsi="Times New Roman" w:cs="Times New Roman"/>
          <w:sz w:val="24"/>
          <w:szCs w:val="24"/>
        </w:rPr>
        <w:t>итоговый</w:t>
      </w:r>
      <w:r w:rsidR="00AB5609" w:rsidRPr="001D54A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="00AB5609" w:rsidRPr="001D5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609" w:rsidRPr="009866BD" w:rsidRDefault="00AB5609" w:rsidP="009866BD">
      <w:pPr>
        <w:pStyle w:val="a7"/>
        <w:ind w:firstLine="709"/>
        <w:jc w:val="both"/>
        <w:rPr>
          <w:sz w:val="24"/>
          <w:szCs w:val="24"/>
          <w:lang w:val="ru-RU"/>
        </w:rPr>
      </w:pPr>
      <w:r w:rsidRPr="001D54A2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</w:p>
    <w:p w:rsidR="000A506B" w:rsidRDefault="000A506B" w:rsidP="008A591A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91A" w:rsidRPr="00F23D40" w:rsidRDefault="000A506B" w:rsidP="008A591A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УЧЕБНЫЙ </w:t>
      </w:r>
      <w:r w:rsidR="008A591A" w:rsidRPr="00F2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A591A" w:rsidRPr="008A591A" w:rsidRDefault="008A591A" w:rsidP="008A591A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62"/>
      </w:tblGrid>
      <w:tr w:rsidR="008A591A" w:rsidRPr="008A591A" w:rsidTr="008A591A">
        <w:trPr>
          <w:trHeight w:val="563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5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Курсы, предметы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591A" w:rsidRPr="008A591A" w:rsidTr="008A591A">
        <w:trPr>
          <w:trHeight w:hRule="exact" w:val="278"/>
          <w:jc w:val="center"/>
        </w:trPr>
        <w:tc>
          <w:tcPr>
            <w:tcW w:w="8222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8A591A" w:rsidRPr="008A591A" w:rsidTr="008A591A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сведения о производстве и организация рабочего места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591A" w:rsidRPr="008A591A" w:rsidTr="008A591A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труда,</w:t>
            </w:r>
            <w:r w:rsidRPr="008A591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8A591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электробезопасность, промышленная санитария и противопожарные мероприятия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A591A" w:rsidRPr="008A591A" w:rsidTr="008A591A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электротехники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A591A" w:rsidRPr="008A591A" w:rsidTr="008A591A">
        <w:trPr>
          <w:trHeight w:val="289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pStyle w:val="a7"/>
              <w:rPr>
                <w:sz w:val="24"/>
                <w:szCs w:val="24"/>
                <w:lang w:val="ru-RU"/>
              </w:rPr>
            </w:pPr>
            <w:r w:rsidRPr="008A591A">
              <w:rPr>
                <w:sz w:val="24"/>
                <w:szCs w:val="24"/>
                <w:lang w:val="ru-RU"/>
              </w:rPr>
              <w:t>Чтение чертежей и электрических схем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591A" w:rsidRPr="008A591A" w:rsidTr="008A591A">
        <w:trPr>
          <w:trHeight w:val="289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pStyle w:val="a7"/>
              <w:rPr>
                <w:sz w:val="24"/>
                <w:szCs w:val="24"/>
                <w:lang w:val="ru-RU"/>
              </w:rPr>
            </w:pPr>
            <w:r w:rsidRPr="008A591A">
              <w:rPr>
                <w:sz w:val="24"/>
                <w:szCs w:val="24"/>
                <w:lang w:val="ru-RU"/>
              </w:rPr>
              <w:t>Допуски и технические измерения в электроустановках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591A" w:rsidRPr="008A591A" w:rsidTr="008A591A">
        <w:trPr>
          <w:trHeight w:val="289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технической эксплуатации железнодорожного транспорта предприятий. Инструкции по сигнализации и движению поездов  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A591A" w:rsidRPr="008A591A" w:rsidTr="008A591A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Устройства сигнализации, централизации и блокировки и их содержание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8A591A" w:rsidRPr="008A591A" w:rsidTr="008A591A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технической эксплуатации и техника безопасности при эксплуатации электроустановок потребителей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A591A" w:rsidRPr="008A591A" w:rsidTr="008A591A">
        <w:trPr>
          <w:trHeight w:val="269"/>
          <w:jc w:val="center"/>
        </w:trPr>
        <w:tc>
          <w:tcPr>
            <w:tcW w:w="8222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562" w:type="dxa"/>
            <w:shd w:val="clear" w:color="auto" w:fill="FFFFFF"/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</w:tr>
      <w:tr w:rsidR="008A591A" w:rsidRPr="008A591A" w:rsidTr="008A591A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и промышленной безопасности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A591A" w:rsidRPr="008A591A" w:rsidTr="008A591A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монтажу напольных устройств 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8A591A" w:rsidRPr="008A591A" w:rsidTr="008A591A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sz w:val="24"/>
                <w:szCs w:val="24"/>
              </w:rPr>
              <w:t>Выполнение работ на кабельных линиях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8A591A" w:rsidRPr="008A591A" w:rsidTr="008A591A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содер</w:t>
            </w:r>
            <w:r w:rsidRPr="008A591A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жанию устройств СЦБ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8A591A" w:rsidRPr="008A591A" w:rsidTr="008A591A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в качестве электромонтера</w:t>
            </w:r>
            <w:r w:rsidRPr="008A5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A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обслуживанию и ремонту устройств сигнализации, централизации и блокировки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8A591A" w:rsidRPr="008A591A" w:rsidTr="008A591A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A591A" w:rsidRPr="008A591A" w:rsidTr="008A591A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8A591A" w:rsidRPr="008A591A" w:rsidTr="008A591A">
        <w:trPr>
          <w:trHeight w:hRule="exact" w:val="288"/>
          <w:jc w:val="center"/>
        </w:trPr>
        <w:tc>
          <w:tcPr>
            <w:tcW w:w="8222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2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A591A" w:rsidRPr="008A591A" w:rsidRDefault="008A591A" w:rsidP="008A59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59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1008</w:t>
            </w:r>
          </w:p>
        </w:tc>
      </w:tr>
    </w:tbl>
    <w:p w:rsidR="009866BD" w:rsidRDefault="009866BD" w:rsidP="009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6BD" w:rsidRDefault="009866BD" w:rsidP="009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6BD" w:rsidRDefault="009866BD" w:rsidP="009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6BD" w:rsidRDefault="009866BD" w:rsidP="009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6BD" w:rsidRDefault="009866BD" w:rsidP="009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6BD" w:rsidRDefault="009866BD" w:rsidP="009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6BD" w:rsidRDefault="009866BD" w:rsidP="009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6BD" w:rsidRDefault="009866BD" w:rsidP="009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6BD" w:rsidRDefault="009866BD" w:rsidP="0098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F5" w:rsidRDefault="006539F5"/>
    <w:p w:rsidR="00415B34" w:rsidRDefault="00415B34"/>
    <w:p w:rsidR="00415B34" w:rsidRDefault="00415B34"/>
    <w:p w:rsidR="00415B34" w:rsidRDefault="00415B34"/>
    <w:p w:rsidR="00415B34" w:rsidRDefault="00415B34"/>
    <w:p w:rsidR="00415B34" w:rsidRDefault="00415B34"/>
    <w:p w:rsidR="003E6F74" w:rsidRDefault="003E6F74" w:rsidP="00415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7C" w:rsidRDefault="00B3667C" w:rsidP="00B3667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exact"/>
        <w:rPr>
          <w:color w:val="000000"/>
          <w:spacing w:val="-44"/>
          <w:w w:val="80"/>
          <w:sz w:val="30"/>
          <w:szCs w:val="30"/>
        </w:rPr>
        <w:sectPr w:rsidR="00B3667C" w:rsidSect="002219A1">
          <w:footerReference w:type="default" r:id="rId9"/>
          <w:pgSz w:w="11909" w:h="16834"/>
          <w:pgMar w:top="1134" w:right="709" w:bottom="851" w:left="1418" w:header="720" w:footer="506" w:gutter="0"/>
          <w:cols w:space="60"/>
          <w:noEndnote/>
        </w:sectPr>
      </w:pPr>
    </w:p>
    <w:p w:rsidR="00473776" w:rsidRDefault="000A506B" w:rsidP="000A5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КАЛЕНДАРНО-УЧЕБНЫЙ ГРАФИК</w:t>
      </w:r>
    </w:p>
    <w:p w:rsidR="00473776" w:rsidRDefault="00473776" w:rsidP="00473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0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8080"/>
        <w:gridCol w:w="1418"/>
      </w:tblGrid>
      <w:tr w:rsidR="00F646B5" w:rsidRPr="000A506B" w:rsidTr="00F646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0A506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Основные сведения о производстве и организация рабочего места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hAnsi="Times New Roman" w:cs="Times New Roman"/>
                <w:b/>
                <w:bCs/>
              </w:rPr>
              <w:t>Охрана труда,</w:t>
            </w:r>
            <w:r w:rsidRPr="000A506B">
              <w:rPr>
                <w:rFonts w:ascii="Times New Roman" w:hAnsi="Times New Roman" w:cs="Times New Roman"/>
                <w:b/>
                <w:bCs/>
                <w:kern w:val="32"/>
              </w:rPr>
              <w:t xml:space="preserve"> </w:t>
            </w:r>
            <w:r w:rsidRPr="000A506B">
              <w:rPr>
                <w:rFonts w:ascii="Times New Roman" w:hAnsi="Times New Roman" w:cs="Times New Roman"/>
                <w:b/>
                <w:bCs/>
              </w:rPr>
              <w:t>электробезопасность, промышленная санитария и противопожарные мероприятия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Style w:val="2"/>
                <w:rFonts w:eastAsiaTheme="majorEastAsia"/>
                <w:sz w:val="20"/>
                <w:szCs w:val="20"/>
              </w:rPr>
            </w:pPr>
            <w:r w:rsidRPr="000A506B">
              <w:rPr>
                <w:rFonts w:ascii="Times New Roman" w:hAnsi="Times New Roman" w:cs="Times New Roman"/>
              </w:rPr>
              <w:t>Основные положения законодательства об охране труда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  <w:bCs/>
                <w:iCs/>
              </w:rPr>
              <w:t xml:space="preserve">Практическое занятие. </w:t>
            </w:r>
            <w:r w:rsidRPr="000A506B">
              <w:rPr>
                <w:rFonts w:ascii="Times New Roman" w:hAnsi="Times New Roman" w:cs="Times New Roman"/>
              </w:rPr>
              <w:t>Изучение инструкций, правил и нормативов по охране труда, СНиПов.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A506B">
              <w:rPr>
                <w:rFonts w:ascii="Times New Roman" w:hAnsi="Times New Roman" w:cs="Times New Roman"/>
              </w:rPr>
              <w:t>Опасные и вредные производственные факторы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</w:rPr>
              <w:t>Безопасные условия труда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</w:rPr>
              <w:t>Социальная защита пострадавших на производстве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</w:rPr>
              <w:t>Электробезопасность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</w:rPr>
            </w:pPr>
            <w:r w:rsidRPr="000A506B">
              <w:rPr>
                <w:rFonts w:ascii="Times New Roman" w:hAnsi="Times New Roman" w:cs="Times New Roman"/>
                <w:b/>
                <w:bCs/>
              </w:rPr>
              <w:t>Основы электротехники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</w:rPr>
              <w:t>Электрические цепи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A506B">
              <w:rPr>
                <w:rFonts w:ascii="Times New Roman" w:hAnsi="Times New Roman" w:cs="Times New Roman"/>
                <w:bCs/>
                <w:iCs/>
              </w:rPr>
              <w:t>Электрические устройства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  <w:bCs/>
                <w:iCs/>
              </w:rPr>
              <w:t>Электрические устройства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  <w:bCs/>
                <w:iCs/>
              </w:rPr>
              <w:t>Электрические устройства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A506B">
              <w:rPr>
                <w:rFonts w:ascii="Times New Roman" w:hAnsi="Times New Roman" w:cs="Times New Roman"/>
                <w:bCs/>
                <w:iCs/>
              </w:rPr>
              <w:t>Электрические устройства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rPr>
                <w:rFonts w:ascii="Times New Roman" w:hAnsi="Times New Roman" w:cs="Times New Roman"/>
                <w:bCs/>
                <w:iCs/>
              </w:rPr>
            </w:pPr>
            <w:r w:rsidRPr="000A506B">
              <w:rPr>
                <w:rFonts w:ascii="Times New Roman" w:hAnsi="Times New Roman" w:cs="Times New Roman"/>
                <w:bCs/>
                <w:iCs/>
              </w:rPr>
              <w:t>Производство, распределение и использование электроэнергии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C05E27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rPr>
                <w:rFonts w:ascii="Times New Roman" w:hAnsi="Times New Roman" w:cs="Times New Roman"/>
                <w:b/>
                <w:bCs/>
                <w:iCs/>
              </w:rPr>
            </w:pPr>
            <w:r w:rsidRPr="000A506B">
              <w:rPr>
                <w:rFonts w:ascii="Times New Roman" w:hAnsi="Times New Roman" w:cs="Times New Roman"/>
                <w:b/>
              </w:rPr>
              <w:t>Чтение чертежей и электрических схем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A506B">
              <w:rPr>
                <w:rFonts w:ascii="Times New Roman" w:hAnsi="Times New Roman" w:cs="Times New Roman"/>
                <w:bCs/>
                <w:iCs/>
              </w:rPr>
              <w:t>Рабочие чертежи деталей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A506B">
              <w:rPr>
                <w:rFonts w:ascii="Times New Roman" w:hAnsi="Times New Roman" w:cs="Times New Roman"/>
                <w:bCs/>
                <w:iCs/>
              </w:rPr>
              <w:t>Рабочие чертежи деталей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A506B">
              <w:rPr>
                <w:rFonts w:ascii="Times New Roman" w:hAnsi="Times New Roman" w:cs="Times New Roman"/>
                <w:bCs/>
                <w:iCs/>
              </w:rPr>
              <w:t>Сборочные чертежи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  <w:bCs/>
                <w:iCs/>
              </w:rPr>
              <w:t>Сборочные чертежи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</w:rPr>
              <w:t>Схемы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</w:rPr>
              <w:t>Схемы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</w:rPr>
              <w:t>Схемы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rPr>
                <w:rFonts w:ascii="Times New Roman" w:hAnsi="Times New Roman" w:cs="Times New Roman"/>
                <w:b/>
              </w:rPr>
            </w:pPr>
            <w:r w:rsidRPr="000A506B">
              <w:rPr>
                <w:rFonts w:ascii="Times New Roman" w:hAnsi="Times New Roman" w:cs="Times New Roman"/>
                <w:b/>
              </w:rPr>
              <w:t>Допуски и технические измерения в электроустановках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C05E27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hAnsi="Times New Roman" w:cs="Times New Roman"/>
                <w:b/>
                <w:bCs/>
              </w:rPr>
              <w:t>2</w:t>
            </w:r>
            <w:r w:rsidR="00F646B5" w:rsidRPr="000A506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rPr>
                <w:rFonts w:ascii="Times New Roman" w:hAnsi="Times New Roman" w:cs="Times New Roman"/>
                <w:b/>
              </w:rPr>
            </w:pPr>
            <w:r w:rsidRPr="000A506B">
              <w:rPr>
                <w:rFonts w:ascii="Times New Roman" w:hAnsi="Times New Roman" w:cs="Times New Roman"/>
              </w:rPr>
              <w:t xml:space="preserve">Допуски и посадки </w:t>
            </w:r>
            <w:r w:rsidRPr="000A506B">
              <w:rPr>
                <w:rFonts w:ascii="Times New Roman" w:hAnsi="Times New Roman" w:cs="Times New Roman"/>
                <w:bCs/>
                <w:color w:val="000000"/>
              </w:rPr>
              <w:t>гладких цилиндрических и плоских сопряжений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rPr>
                <w:rFonts w:ascii="Times New Roman" w:hAnsi="Times New Roman" w:cs="Times New Roman"/>
                <w:b/>
              </w:rPr>
            </w:pPr>
            <w:r w:rsidRPr="000A506B">
              <w:rPr>
                <w:rFonts w:ascii="Times New Roman" w:hAnsi="Times New Roman" w:cs="Times New Roman"/>
              </w:rPr>
              <w:t>Основы технических измерений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rPr>
                <w:rFonts w:ascii="Times New Roman" w:hAnsi="Times New Roman" w:cs="Times New Roman"/>
                <w:b/>
              </w:rPr>
            </w:pPr>
            <w:r w:rsidRPr="000A506B">
              <w:rPr>
                <w:rFonts w:ascii="Times New Roman" w:hAnsi="Times New Roman" w:cs="Times New Roman"/>
              </w:rPr>
              <w:t>Средства для линейных измерений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rPr>
                <w:rFonts w:ascii="Times New Roman" w:hAnsi="Times New Roman" w:cs="Times New Roman"/>
                <w:b/>
              </w:rPr>
            </w:pPr>
            <w:r w:rsidRPr="000A506B">
              <w:rPr>
                <w:rFonts w:ascii="Times New Roman" w:hAnsi="Times New Roman" w:cs="Times New Roman"/>
              </w:rPr>
              <w:t>Средства для линейных измерений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C05E27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rPr>
                <w:rFonts w:ascii="Times New Roman" w:hAnsi="Times New Roman" w:cs="Times New Roman"/>
                <w:b/>
              </w:rPr>
            </w:pPr>
            <w:r w:rsidRPr="000A506B">
              <w:rPr>
                <w:rFonts w:ascii="Times New Roman" w:hAnsi="Times New Roman" w:cs="Times New Roman"/>
              </w:rPr>
              <w:t>Средства для измерений напряжений и тока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646B5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646B5" w:rsidRPr="000A506B" w:rsidRDefault="00F646B5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646B5" w:rsidRPr="000A506B" w:rsidRDefault="00F646B5" w:rsidP="00F646B5">
            <w:pPr>
              <w:widowControl/>
              <w:rPr>
                <w:rFonts w:ascii="Times New Roman" w:hAnsi="Times New Roman" w:cs="Times New Roman"/>
                <w:b/>
              </w:rPr>
            </w:pPr>
            <w:r w:rsidRPr="000A506B">
              <w:rPr>
                <w:rFonts w:ascii="Times New Roman" w:hAnsi="Times New Roman" w:cs="Times New Roman"/>
              </w:rPr>
              <w:t>Средства для измерений напряжений и тока</w:t>
            </w:r>
          </w:p>
        </w:tc>
        <w:tc>
          <w:tcPr>
            <w:tcW w:w="1418" w:type="dxa"/>
            <w:shd w:val="clear" w:color="auto" w:fill="auto"/>
          </w:tcPr>
          <w:p w:rsidR="00F646B5" w:rsidRPr="000A506B" w:rsidRDefault="00C05E27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F646B5">
            <w:pPr>
              <w:widowControl/>
              <w:rPr>
                <w:rFonts w:ascii="Times New Roman" w:hAnsi="Times New Roman" w:cs="Times New Roman"/>
                <w:b/>
              </w:rPr>
            </w:pPr>
            <w:r w:rsidRPr="000A506B">
              <w:rPr>
                <w:rFonts w:ascii="Times New Roman" w:hAnsi="Times New Roman" w:cs="Times New Roman"/>
                <w:b/>
                <w:bCs/>
              </w:rPr>
              <w:t xml:space="preserve">Правила технической эксплуатации железнодорожного транспорта предприятий. Инструкции по сигнализации и движению поездов  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F646B5">
            <w:pPr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 xml:space="preserve">Инструкции по сигнализации и движению поездов  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F646B5">
            <w:pPr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 xml:space="preserve">Инструкции по сигнализации и движению поездов  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F646B5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hAnsi="Times New Roman" w:cs="Times New Roman"/>
                <w:bCs/>
              </w:rPr>
              <w:t xml:space="preserve">Инструкции по сигнализации и движению поездов  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F646B5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Основные определения (габарит, сигнализация, путь, контактная сеть и т.д.)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F646B5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Общие обязанности работников железнодорожного транспорта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F646B5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Организация функционирования сооружений и устройств  железнодорожного транспорта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F646B5">
            <w:pPr>
              <w:widowControl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Техническая эксплуатация технологической электросвязи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F646B5">
            <w:pPr>
              <w:widowControl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Техническая эксплуатация технологической электросвязи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F646B5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 xml:space="preserve">Техническая эксплуатация устройств сигнализации, централизации и блокировки </w:t>
            </w: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железнодорожного транспорта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F646B5">
            <w:pPr>
              <w:widowControl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 xml:space="preserve">Техническая эксплуатация устройств сигнализации, централизации и блокировки </w:t>
            </w: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железнодорожного транспорта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F646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Требования к сооружениям и устройствам промышленного железнодорожного транспорта.  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Средства сигнализации и связи при движении поездов и маневровой работе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Назначение и виды сигналов. 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Светофоры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Сигнальные указатели и знаки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Ограждение мест препятствия для движения поездов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widowControl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bCs/>
                <w:kern w:val="1"/>
                <w:lang w:eastAsia="hi-IN" w:bidi="hi-IN"/>
              </w:rPr>
              <w:t>Инструкция по движению поездов и маневровой работе на промышленном железнодорожном транспорте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widowControl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Порядок организации движения поездов при автоматической блокировке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widowControl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Порядок организации движения поездов при автоматической блокировке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widowControl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Приём и отправление поездов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widowControl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Порядок действий при неисправностях автоблокировки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widowControl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Прекращение действия автоблокировки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widowControl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Восстановление движения по автоблокировке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widowControl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Движение поездов при автоматической локомотивной сигнализации, применяемой как самостоятельное средство сигнализации и связи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widowControl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Порядок действий при неисправностях устройств диспетчерской централизации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widowControl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Порядок организации движения поездов на участках, оборудованных полуавтоматической блокировкой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widowControl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Порядок организации движения поездов на участках, оборудованных полуавтоматической блокировкой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widowControl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Порядок организации движения поездов при электрожезловой системе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widowControl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Порядок организации движения поездов при телефонных средствах связи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74929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C74929" w:rsidRPr="000A506B" w:rsidRDefault="00C74929" w:rsidP="00C74929">
            <w:pPr>
              <w:widowControl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Порядок организации движения поездов при перерыве действия всех средств сигнализации и связи</w:t>
            </w:r>
          </w:p>
        </w:tc>
        <w:tc>
          <w:tcPr>
            <w:tcW w:w="1418" w:type="dxa"/>
            <w:shd w:val="clear" w:color="auto" w:fill="auto"/>
          </w:tcPr>
          <w:p w:rsidR="00C74929" w:rsidRPr="000A506B" w:rsidRDefault="00C74929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Устройства сигнализации, централизации и блокировки и их содержание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Типы и конструкции  кабелей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Измерение сопротивления изоляции кабеля и испытание жил кабеля на обрыв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Прокладка кабеля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Техническое содержание кабелей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Техническое содержание путевых коробок и муфт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Особенности монтажа и разделки кабеля с полиэтиленовой изоляцией жил в пластмассовой оболочке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Защита кабеля от коррозии блуждающих токов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Планы кабельных сетей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Оборудование переездов автоматической переездной сигнализацией в зависимости от их категории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Особенности переездной сигнализации на </w:t>
            </w:r>
            <w:proofErr w:type="spellStart"/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промтранспорте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Типовые схемы включения переездов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Общие сведения и классификация систем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Релейная централизация и ее виды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Стрелочные электроприводы типа СП-3,СП-6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Трансформаторы и выпрямители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Рельсовые цепи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Светофоры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Релейная централизация малых станций с центральным питанием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Двухпроводная схема управления стрелками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Расстановка блоков и кнопок по плану  станции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Построение схем наборной и исполнительной групп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Блоки наборной и исполнительной группы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Монтажные и принципиальные схемы блочных </w:t>
            </w:r>
            <w:proofErr w:type="spellStart"/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стативов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Монтажные и принципиальные схемы пульт-табло, пульт-манипуляторов, выносного табло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Монтажные и принципиальные схемы вводных, распределительных и выпрямительных панелей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Текущее содержание устройств СЦБ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Периодичность выполнения работ по текущему содержанию устройств СЦБ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Периодичность выполнения работ по ремонту устройств СЦБ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Подготовка устройств СЦБ к работе в зимний период времени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Работы по текущему содержанию устройств СЦБ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Обеспечение безопасности движения поездов при производстве работ по текущему содержанию устройств СЦБ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Ремонт устройств СЦБ. Виды ремонта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Практические занятия. Ремонт устройств СЦБ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Выполнение монтажных работ по капитальному ремонту автоблокировки, электрической централизации стрелок и сигналов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Обеспечение безопасности движения поездов при производстве работ по ремонту устройств СЦБ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Неисправности устройств СЦБ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Устранение неисправностей устройств СЦБ 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Практические занятия. Устранение неисправностей устройств СЦБ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Обеспечение безопасности движения поездов при устранении неисправностей устройств СЦБ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hAnsi="Times New Roman" w:cs="Times New Roman"/>
                <w:color w:val="333333"/>
              </w:rPr>
              <w:t>Станционный комплекс АДК-</w:t>
            </w:r>
            <w:r w:rsidRPr="000A506B">
              <w:rPr>
                <w:rFonts w:ascii="Times New Roman" w:hAnsi="Times New Roman" w:cs="Times New Roman"/>
                <w:bCs/>
                <w:color w:val="333333"/>
              </w:rPr>
              <w:t>СЦБ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A506B">
              <w:rPr>
                <w:rFonts w:ascii="Times New Roman" w:hAnsi="Times New Roman" w:cs="Times New Roman"/>
              </w:rPr>
              <w:t xml:space="preserve">Станционный блок </w:t>
            </w:r>
            <w:proofErr w:type="spellStart"/>
            <w:r w:rsidRPr="000A506B">
              <w:rPr>
                <w:rStyle w:val="HTML"/>
                <w:rFonts w:ascii="Times New Roman" w:hAnsi="Times New Roman" w:cs="Times New Roman"/>
              </w:rPr>
              <w:t>БАс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</w:rPr>
              <w:t xml:space="preserve">Перегонный блок </w:t>
            </w:r>
            <w:proofErr w:type="spellStart"/>
            <w:r w:rsidRPr="000A506B">
              <w:rPr>
                <w:rFonts w:ascii="Times New Roman" w:hAnsi="Times New Roman" w:cs="Times New Roman"/>
              </w:rPr>
              <w:t>БАп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0A506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Мероприятия по охране труда при производстве работ на железнодорожных путях и в электроустановках СЦБ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suppressAutoHyphens/>
              <w:autoSpaceDE/>
              <w:autoSpaceDN/>
              <w:adjustRightInd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0A506B">
              <w:rPr>
                <w:rFonts w:ascii="Times New Roman" w:hAnsi="Times New Roman" w:cs="Times New Roman"/>
                <w:b/>
                <w:bCs/>
              </w:rPr>
              <w:t>Правила  технической эксплуатации и техника безопасности при эксплуатации электроустановок потребителей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506B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bCs/>
                <w:color w:val="000000"/>
              </w:rPr>
              <w:t xml:space="preserve">Требования к работникам, допускаемым к выполнению работ в электроустановках 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bCs/>
                <w:color w:val="000000"/>
              </w:rPr>
              <w:t xml:space="preserve">Охрана труда при оперативном обслуживании и осмотрах электроустановок 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bCs/>
                <w:color w:val="000000"/>
              </w:rPr>
              <w:t xml:space="preserve">Охрана труда при производстве работ в действующих электроустановках 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bCs/>
                <w:color w:val="000000"/>
              </w:rPr>
              <w:t xml:space="preserve">Организационные мероприятия по обеспечению безопасного проведения работ в электроустановках 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bCs/>
                <w:color w:val="000000"/>
              </w:rPr>
              <w:t xml:space="preserve">Организация работ в электроустановках с оформлением наряда-допуска 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bCs/>
                <w:color w:val="000000"/>
              </w:rPr>
              <w:t xml:space="preserve">Организация работ в электроустановках по распоряжению 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bCs/>
                <w:color w:val="000000"/>
              </w:rPr>
              <w:t xml:space="preserve">Охрана труда при организации работ в электроустановках, выполняемых по перечню работ в порядке текущей эксплуатации 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bCs/>
                <w:color w:val="000000"/>
              </w:rPr>
              <w:t xml:space="preserve">Охрана труда при выдаче разрешений на подготовку рабочего места и допуск к работе в электроустановках 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bCs/>
                <w:color w:val="000000"/>
              </w:rPr>
              <w:t xml:space="preserve">Оформление перерывов в работе и повторных допусков к работе в электроустановке 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bCs/>
                <w:color w:val="000000"/>
              </w:rPr>
              <w:t xml:space="preserve">Сдача-приемка рабочего места, закрытие наряда-допуска, распоряжения после окончания работы в электроустановках 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bCs/>
                <w:color w:val="000000"/>
              </w:rPr>
              <w:t xml:space="preserve">Охрана труда при включении электроустановок после полного окончания работ 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bCs/>
                <w:color w:val="000000"/>
              </w:rPr>
              <w:t xml:space="preserve">Охрана труда при выполнении технических мероприятий, обеспечивающих безопасность работ со снятием напряжения 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bCs/>
                <w:color w:val="000000"/>
              </w:rPr>
              <w:t xml:space="preserve">Охрана труда при выполнении отключений в электроустановках 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A0C24" w:rsidRPr="000A506B" w:rsidTr="00F646B5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FA0C24" w:rsidRPr="000A506B" w:rsidRDefault="00FA0C24" w:rsidP="00C749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bCs/>
                <w:color w:val="000000"/>
              </w:rPr>
              <w:t xml:space="preserve">Охрана труда при установке заземлений в распределительных устройствах </w:t>
            </w:r>
          </w:p>
        </w:tc>
        <w:tc>
          <w:tcPr>
            <w:tcW w:w="1418" w:type="dxa"/>
            <w:shd w:val="clear" w:color="auto" w:fill="auto"/>
          </w:tcPr>
          <w:p w:rsidR="00FA0C24" w:rsidRPr="000A506B" w:rsidRDefault="00FA0C24" w:rsidP="00C749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4D4" w:rsidRPr="000A506B" w:rsidTr="00F646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3F24D4" w:rsidRPr="000A506B" w:rsidRDefault="003F24D4" w:rsidP="003F24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3F24D4" w:rsidRPr="000A506B" w:rsidRDefault="003F24D4" w:rsidP="003F24D4">
            <w:pPr>
              <w:shd w:val="clear" w:color="auto" w:fill="FFFFFF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  <w:b/>
                <w:bCs/>
                <w:color w:val="000000"/>
              </w:rPr>
              <w:t>Производственное обучение</w:t>
            </w:r>
          </w:p>
        </w:tc>
        <w:tc>
          <w:tcPr>
            <w:tcW w:w="1418" w:type="dxa"/>
            <w:shd w:val="clear" w:color="auto" w:fill="auto"/>
          </w:tcPr>
          <w:p w:rsidR="003F24D4" w:rsidRPr="000A506B" w:rsidRDefault="003F24D4" w:rsidP="003F24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A506B">
              <w:rPr>
                <w:rFonts w:ascii="Times New Roman" w:hAnsi="Times New Roman" w:cs="Times New Roman"/>
                <w:b/>
              </w:rPr>
              <w:t>592</w:t>
            </w:r>
          </w:p>
        </w:tc>
      </w:tr>
      <w:tr w:rsidR="003F24D4" w:rsidRPr="000A506B" w:rsidTr="00F646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3F24D4" w:rsidRPr="000A506B" w:rsidRDefault="003F24D4" w:rsidP="003F24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3F24D4" w:rsidRPr="000A506B" w:rsidRDefault="003F24D4" w:rsidP="003F24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</w:rPr>
              <w:t>Инструктаж по охране труда и промышленной безопасности</w:t>
            </w:r>
          </w:p>
        </w:tc>
        <w:tc>
          <w:tcPr>
            <w:tcW w:w="1418" w:type="dxa"/>
            <w:shd w:val="clear" w:color="auto" w:fill="auto"/>
          </w:tcPr>
          <w:p w:rsidR="003F24D4" w:rsidRPr="000A506B" w:rsidRDefault="003F24D4" w:rsidP="003F24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F24D4" w:rsidRPr="000A506B" w:rsidTr="00F646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3F24D4" w:rsidRPr="000A506B" w:rsidRDefault="003F24D4" w:rsidP="003F24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3F24D4" w:rsidRPr="000A506B" w:rsidRDefault="003F24D4" w:rsidP="003F24D4">
            <w:pPr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</w:rPr>
              <w:t xml:space="preserve">Выполнение работ по монтажу напольных устройств </w:t>
            </w:r>
          </w:p>
        </w:tc>
        <w:tc>
          <w:tcPr>
            <w:tcW w:w="1418" w:type="dxa"/>
            <w:shd w:val="clear" w:color="auto" w:fill="auto"/>
          </w:tcPr>
          <w:p w:rsidR="003F24D4" w:rsidRPr="000A506B" w:rsidRDefault="003F24D4" w:rsidP="003F24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  <w:tr w:rsidR="003F24D4" w:rsidRPr="000A506B" w:rsidTr="00F646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3F24D4" w:rsidRPr="000A506B" w:rsidRDefault="003F24D4" w:rsidP="003F24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3F24D4" w:rsidRPr="000A506B" w:rsidRDefault="003F24D4" w:rsidP="003F24D4">
            <w:pPr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</w:rPr>
              <w:t>Выполнение работ на кабельных линиях</w:t>
            </w:r>
          </w:p>
        </w:tc>
        <w:tc>
          <w:tcPr>
            <w:tcW w:w="1418" w:type="dxa"/>
            <w:shd w:val="clear" w:color="auto" w:fill="auto"/>
          </w:tcPr>
          <w:p w:rsidR="003F24D4" w:rsidRPr="000A506B" w:rsidRDefault="003F24D4" w:rsidP="003F24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3F24D4" w:rsidRPr="000A506B" w:rsidTr="00F646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3F24D4" w:rsidRPr="000A506B" w:rsidRDefault="003F24D4" w:rsidP="003F24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3F24D4" w:rsidRPr="000A506B" w:rsidRDefault="003F24D4" w:rsidP="003F24D4">
            <w:pPr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</w:rPr>
              <w:t>Выполнение работ по текущему содер</w:t>
            </w:r>
            <w:r w:rsidRPr="000A506B">
              <w:rPr>
                <w:rFonts w:ascii="Times New Roman" w:hAnsi="Times New Roman" w:cs="Times New Roman"/>
              </w:rPr>
              <w:softHyphen/>
              <w:t>жанию устройств СЦБ</w:t>
            </w:r>
          </w:p>
        </w:tc>
        <w:tc>
          <w:tcPr>
            <w:tcW w:w="1418" w:type="dxa"/>
            <w:shd w:val="clear" w:color="auto" w:fill="auto"/>
          </w:tcPr>
          <w:p w:rsidR="003F24D4" w:rsidRPr="000A506B" w:rsidRDefault="003F24D4" w:rsidP="003F24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  <w:tr w:rsidR="003F24D4" w:rsidRPr="000A506B" w:rsidTr="00F646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3F24D4" w:rsidRPr="000A506B" w:rsidRDefault="003F24D4" w:rsidP="003F24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A506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3F24D4" w:rsidRPr="000A506B" w:rsidRDefault="003F24D4" w:rsidP="003F24D4">
            <w:pPr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</w:rPr>
              <w:t>Самостоятельное выполнение работ в качестве электромонтера</w:t>
            </w:r>
            <w:r w:rsidRPr="000A506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A506B">
              <w:rPr>
                <w:rFonts w:ascii="Times New Roman" w:hAnsi="Times New Roman" w:cs="Times New Roman"/>
                <w:color w:val="000000"/>
              </w:rPr>
              <w:t>по обслуживанию и ремонту устройств сигнализации, централизации и блокировки</w:t>
            </w:r>
          </w:p>
        </w:tc>
        <w:tc>
          <w:tcPr>
            <w:tcW w:w="1418" w:type="dxa"/>
            <w:shd w:val="clear" w:color="auto" w:fill="auto"/>
          </w:tcPr>
          <w:p w:rsidR="003F24D4" w:rsidRPr="000A506B" w:rsidRDefault="003F24D4" w:rsidP="003F24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506B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</w:tr>
      <w:tr w:rsidR="003F24D4" w:rsidRPr="000A506B" w:rsidTr="00F646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3F24D4" w:rsidRPr="000A506B" w:rsidRDefault="003F24D4" w:rsidP="003F24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3F24D4" w:rsidRPr="000A506B" w:rsidRDefault="003F24D4" w:rsidP="003F24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1418" w:type="dxa"/>
            <w:shd w:val="clear" w:color="auto" w:fill="auto"/>
          </w:tcPr>
          <w:p w:rsidR="003F24D4" w:rsidRPr="000A506B" w:rsidRDefault="003F24D4" w:rsidP="003F24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06B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3F24D4" w:rsidRPr="000A506B" w:rsidTr="00F646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3F24D4" w:rsidRPr="000A506B" w:rsidRDefault="003F24D4" w:rsidP="003F24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3F24D4" w:rsidRPr="000A506B" w:rsidRDefault="003F24D4" w:rsidP="003F24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A506B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18" w:type="dxa"/>
            <w:shd w:val="clear" w:color="auto" w:fill="auto"/>
          </w:tcPr>
          <w:p w:rsidR="003F24D4" w:rsidRPr="000A506B" w:rsidRDefault="003F24D4" w:rsidP="003F24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06B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3F24D4" w:rsidRPr="000A506B" w:rsidTr="00F646B5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3F24D4" w:rsidRPr="000A506B" w:rsidRDefault="003F24D4" w:rsidP="003F24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shd w:val="clear" w:color="auto" w:fill="auto"/>
          </w:tcPr>
          <w:p w:rsidR="003F24D4" w:rsidRPr="000A506B" w:rsidRDefault="003F24D4" w:rsidP="003F24D4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0A506B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3F24D4" w:rsidRPr="000A506B" w:rsidRDefault="003F24D4" w:rsidP="003F24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06B">
              <w:rPr>
                <w:rFonts w:ascii="Times New Roman" w:hAnsi="Times New Roman" w:cs="Times New Roman"/>
                <w:b/>
                <w:color w:val="000000"/>
              </w:rPr>
              <w:t>1008</w:t>
            </w:r>
          </w:p>
        </w:tc>
      </w:tr>
      <w:bookmarkEnd w:id="0"/>
    </w:tbl>
    <w:p w:rsidR="005849AA" w:rsidRDefault="005849AA" w:rsidP="00584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4D4" w:rsidRPr="000A506B" w:rsidRDefault="003F24D4" w:rsidP="000A506B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F24D4" w:rsidRPr="000A506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D4" w:rsidRDefault="003F24D4" w:rsidP="00AB5609">
      <w:pPr>
        <w:spacing w:after="0" w:line="240" w:lineRule="auto"/>
      </w:pPr>
      <w:r>
        <w:separator/>
      </w:r>
    </w:p>
  </w:endnote>
  <w:endnote w:type="continuationSeparator" w:id="0">
    <w:p w:rsidR="003F24D4" w:rsidRDefault="003F24D4" w:rsidP="00AB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051427"/>
      <w:docPartObj>
        <w:docPartGallery w:val="Page Numbers (Bottom of Page)"/>
        <w:docPartUnique/>
      </w:docPartObj>
    </w:sdtPr>
    <w:sdtEndPr/>
    <w:sdtContent>
      <w:p w:rsidR="003F24D4" w:rsidRDefault="003F24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06B">
          <w:rPr>
            <w:noProof/>
          </w:rPr>
          <w:t>1</w:t>
        </w:r>
        <w:r>
          <w:fldChar w:fldCharType="end"/>
        </w:r>
      </w:p>
    </w:sdtContent>
  </w:sdt>
  <w:p w:rsidR="003F24D4" w:rsidRDefault="003F24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524207"/>
      <w:docPartObj>
        <w:docPartGallery w:val="Page Numbers (Bottom of Page)"/>
        <w:docPartUnique/>
      </w:docPartObj>
    </w:sdtPr>
    <w:sdtEndPr/>
    <w:sdtContent>
      <w:p w:rsidR="003F24D4" w:rsidRDefault="003F24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06B">
          <w:rPr>
            <w:noProof/>
          </w:rPr>
          <w:t>3</w:t>
        </w:r>
        <w:r>
          <w:fldChar w:fldCharType="end"/>
        </w:r>
      </w:p>
    </w:sdtContent>
  </w:sdt>
  <w:p w:rsidR="003F24D4" w:rsidRDefault="003F2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D4" w:rsidRDefault="003F24D4" w:rsidP="00AB5609">
      <w:pPr>
        <w:spacing w:after="0" w:line="240" w:lineRule="auto"/>
      </w:pPr>
      <w:r>
        <w:separator/>
      </w:r>
    </w:p>
  </w:footnote>
  <w:footnote w:type="continuationSeparator" w:id="0">
    <w:p w:rsidR="003F24D4" w:rsidRDefault="003F24D4" w:rsidP="00AB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6DD"/>
    <w:multiLevelType w:val="hybridMultilevel"/>
    <w:tmpl w:val="B7E21106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" w15:restartNumberingAfterBreak="0">
    <w:nsid w:val="0568182E"/>
    <w:multiLevelType w:val="hybridMultilevel"/>
    <w:tmpl w:val="43FED49E"/>
    <w:lvl w:ilvl="0" w:tplc="39303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B2BC2"/>
    <w:multiLevelType w:val="hybridMultilevel"/>
    <w:tmpl w:val="99DA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912B76"/>
    <w:multiLevelType w:val="hybridMultilevel"/>
    <w:tmpl w:val="F5BCD43A"/>
    <w:lvl w:ilvl="0" w:tplc="2B34C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554B73"/>
    <w:multiLevelType w:val="hybridMultilevel"/>
    <w:tmpl w:val="8D18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65B62"/>
    <w:multiLevelType w:val="hybridMultilevel"/>
    <w:tmpl w:val="1BF2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7C29"/>
    <w:multiLevelType w:val="hybridMultilevel"/>
    <w:tmpl w:val="00C4A64A"/>
    <w:lvl w:ilvl="0" w:tplc="2E3AA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345"/>
    <w:multiLevelType w:val="hybridMultilevel"/>
    <w:tmpl w:val="C57C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20A6D"/>
    <w:multiLevelType w:val="hybridMultilevel"/>
    <w:tmpl w:val="6990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3079"/>
    <w:multiLevelType w:val="hybridMultilevel"/>
    <w:tmpl w:val="681E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F12BFA"/>
    <w:multiLevelType w:val="hybridMultilevel"/>
    <w:tmpl w:val="91B6802E"/>
    <w:lvl w:ilvl="0" w:tplc="2E3AA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C1C0C"/>
    <w:multiLevelType w:val="hybridMultilevel"/>
    <w:tmpl w:val="F3825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E02B60"/>
    <w:multiLevelType w:val="hybridMultilevel"/>
    <w:tmpl w:val="E056C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52348E"/>
    <w:multiLevelType w:val="singleLevel"/>
    <w:tmpl w:val="DC8C6852"/>
    <w:lvl w:ilvl="0">
      <w:start w:val="1"/>
      <w:numFmt w:val="decimal"/>
      <w:lvlText w:val="%1."/>
      <w:legacy w:legacy="1" w:legacySpace="0" w:legacyIndent="399"/>
      <w:lvlJc w:val="left"/>
      <w:rPr>
        <w:rFonts w:ascii="Courier New" w:hAnsi="Courier New" w:cs="Courier New" w:hint="default"/>
      </w:rPr>
    </w:lvl>
  </w:abstractNum>
  <w:abstractNum w:abstractNumId="14" w15:restartNumberingAfterBreak="0">
    <w:nsid w:val="50AF212C"/>
    <w:multiLevelType w:val="hybridMultilevel"/>
    <w:tmpl w:val="B852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0F9B"/>
    <w:multiLevelType w:val="hybridMultilevel"/>
    <w:tmpl w:val="FBA6C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283B58"/>
    <w:multiLevelType w:val="hybridMultilevel"/>
    <w:tmpl w:val="C8867862"/>
    <w:lvl w:ilvl="0" w:tplc="73C25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62B3F"/>
    <w:multiLevelType w:val="hybridMultilevel"/>
    <w:tmpl w:val="507A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590082"/>
    <w:multiLevelType w:val="hybridMultilevel"/>
    <w:tmpl w:val="EC226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14"/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18"/>
  </w:num>
  <w:num w:numId="11">
    <w:abstractNumId w:val="12"/>
  </w:num>
  <w:num w:numId="12">
    <w:abstractNumId w:val="1"/>
  </w:num>
  <w:num w:numId="13">
    <w:abstractNumId w:val="17"/>
  </w:num>
  <w:num w:numId="14">
    <w:abstractNumId w:val="11"/>
  </w:num>
  <w:num w:numId="15">
    <w:abstractNumId w:val="15"/>
  </w:num>
  <w:num w:numId="16">
    <w:abstractNumId w:val="3"/>
  </w:num>
  <w:num w:numId="17">
    <w:abstractNumId w:val="2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F4"/>
    <w:rsid w:val="00094C0D"/>
    <w:rsid w:val="000A506B"/>
    <w:rsid w:val="001F77D9"/>
    <w:rsid w:val="002219A1"/>
    <w:rsid w:val="00334E32"/>
    <w:rsid w:val="003E6F74"/>
    <w:rsid w:val="003F24D4"/>
    <w:rsid w:val="00415B34"/>
    <w:rsid w:val="00473776"/>
    <w:rsid w:val="0049329B"/>
    <w:rsid w:val="005849AA"/>
    <w:rsid w:val="00593899"/>
    <w:rsid w:val="006539F5"/>
    <w:rsid w:val="00716022"/>
    <w:rsid w:val="007A780A"/>
    <w:rsid w:val="00844420"/>
    <w:rsid w:val="008611C5"/>
    <w:rsid w:val="00874F08"/>
    <w:rsid w:val="008A591A"/>
    <w:rsid w:val="008E0531"/>
    <w:rsid w:val="00954F8A"/>
    <w:rsid w:val="00966E3C"/>
    <w:rsid w:val="009866BD"/>
    <w:rsid w:val="009E181A"/>
    <w:rsid w:val="00AB5609"/>
    <w:rsid w:val="00B3667C"/>
    <w:rsid w:val="00B73DEC"/>
    <w:rsid w:val="00BB66F4"/>
    <w:rsid w:val="00BC4709"/>
    <w:rsid w:val="00C05E27"/>
    <w:rsid w:val="00C3636D"/>
    <w:rsid w:val="00C74929"/>
    <w:rsid w:val="00CA2E5E"/>
    <w:rsid w:val="00CC56C6"/>
    <w:rsid w:val="00E32755"/>
    <w:rsid w:val="00E33B70"/>
    <w:rsid w:val="00EB6FD6"/>
    <w:rsid w:val="00F23D40"/>
    <w:rsid w:val="00F432EE"/>
    <w:rsid w:val="00F646B5"/>
    <w:rsid w:val="00F96F12"/>
    <w:rsid w:val="00FA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0EA0"/>
  <w15:chartTrackingRefBased/>
  <w15:docId w15:val="{2BAB367D-0803-43C8-A3E5-39420597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609"/>
  </w:style>
  <w:style w:type="paragraph" w:styleId="1">
    <w:name w:val="heading 1"/>
    <w:basedOn w:val="a"/>
    <w:link w:val="10"/>
    <w:uiPriority w:val="9"/>
    <w:qFormat/>
    <w:rsid w:val="00F43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609"/>
  </w:style>
  <w:style w:type="paragraph" w:styleId="a5">
    <w:name w:val="footer"/>
    <w:basedOn w:val="a"/>
    <w:link w:val="a6"/>
    <w:uiPriority w:val="99"/>
    <w:unhideWhenUsed/>
    <w:rsid w:val="00AB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609"/>
  </w:style>
  <w:style w:type="paragraph" w:styleId="a7">
    <w:name w:val="Body Text"/>
    <w:basedOn w:val="a"/>
    <w:link w:val="a8"/>
    <w:uiPriority w:val="99"/>
    <w:qFormat/>
    <w:rsid w:val="00AB5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AB5609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AB5609"/>
    <w:rPr>
      <w:color w:val="0000FF"/>
      <w:u w:val="single"/>
    </w:rPr>
  </w:style>
  <w:style w:type="character" w:styleId="aa">
    <w:name w:val="Strong"/>
    <w:basedOn w:val="a0"/>
    <w:uiPriority w:val="22"/>
    <w:qFormat/>
    <w:rsid w:val="00AB56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3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F4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56C6"/>
    <w:pPr>
      <w:ind w:left="720"/>
      <w:contextualSpacing/>
    </w:pPr>
  </w:style>
  <w:style w:type="table" w:styleId="ad">
    <w:name w:val="Table Grid"/>
    <w:basedOn w:val="a1"/>
    <w:uiPriority w:val="59"/>
    <w:rsid w:val="00415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1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5B34"/>
    <w:rPr>
      <w:rFonts w:ascii="Segoe UI" w:hAnsi="Segoe UI" w:cs="Segoe UI"/>
      <w:sz w:val="18"/>
      <w:szCs w:val="18"/>
    </w:rPr>
  </w:style>
  <w:style w:type="character" w:customStyle="1" w:styleId="2">
    <w:name w:val="Основной текст2"/>
    <w:basedOn w:val="a0"/>
    <w:rsid w:val="00F64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  <w:shd w:val="clear" w:color="auto" w:fill="FFFFFF"/>
    </w:rPr>
  </w:style>
  <w:style w:type="character" w:styleId="HTML">
    <w:name w:val="HTML Acronym"/>
    <w:basedOn w:val="a0"/>
    <w:uiPriority w:val="99"/>
    <w:semiHidden/>
    <w:unhideWhenUsed/>
    <w:rsid w:val="00F64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1-5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zlog.ru/etks/1-5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6AE83D6B</Template>
  <TotalTime>221</TotalTime>
  <Pages>5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28</cp:revision>
  <cp:lastPrinted>2019-03-01T10:50:00Z</cp:lastPrinted>
  <dcterms:created xsi:type="dcterms:W3CDTF">2019-03-01T07:15:00Z</dcterms:created>
  <dcterms:modified xsi:type="dcterms:W3CDTF">2019-03-22T06:46:00Z</dcterms:modified>
</cp:coreProperties>
</file>